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2829" w14:textId="272812F1" w:rsidR="005B5294" w:rsidRPr="00BE3E5B" w:rsidRDefault="00730584" w:rsidP="00730584">
      <w:pPr>
        <w:jc w:val="center"/>
        <w:rPr>
          <w:sz w:val="28"/>
          <w:szCs w:val="28"/>
        </w:rPr>
      </w:pPr>
      <w:r w:rsidRPr="00BE3E5B">
        <w:rPr>
          <w:sz w:val="28"/>
          <w:szCs w:val="28"/>
        </w:rPr>
        <w:t>POSSESSIVE CASE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697"/>
      </w:tblGrid>
      <w:tr w:rsidR="00730584" w14:paraId="7D8C0256" w14:textId="77777777" w:rsidTr="004E1128">
        <w:tc>
          <w:tcPr>
            <w:tcW w:w="2554" w:type="dxa"/>
          </w:tcPr>
          <w:p w14:paraId="01C89115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SITUACIÓN</w:t>
            </w:r>
          </w:p>
        </w:tc>
        <w:tc>
          <w:tcPr>
            <w:tcW w:w="2123" w:type="dxa"/>
          </w:tcPr>
          <w:p w14:paraId="06728788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FORMA</w:t>
            </w:r>
          </w:p>
        </w:tc>
        <w:tc>
          <w:tcPr>
            <w:tcW w:w="2124" w:type="dxa"/>
          </w:tcPr>
          <w:p w14:paraId="72C6290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EJEMPLO</w:t>
            </w:r>
          </w:p>
        </w:tc>
        <w:tc>
          <w:tcPr>
            <w:tcW w:w="2697" w:type="dxa"/>
          </w:tcPr>
          <w:p w14:paraId="3720B9FD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TENER EN CUENTA</w:t>
            </w:r>
          </w:p>
        </w:tc>
      </w:tr>
      <w:tr w:rsidR="00730584" w14:paraId="5D1EBD13" w14:textId="77777777" w:rsidTr="004E1128">
        <w:tc>
          <w:tcPr>
            <w:tcW w:w="2554" w:type="dxa"/>
          </w:tcPr>
          <w:p w14:paraId="7F429EDD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Sustantivos en singular</w:t>
            </w:r>
          </w:p>
        </w:tc>
        <w:tc>
          <w:tcPr>
            <w:tcW w:w="2123" w:type="dxa"/>
          </w:tcPr>
          <w:p w14:paraId="39D58DC7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SUST + ‘S</w:t>
            </w:r>
          </w:p>
        </w:tc>
        <w:tc>
          <w:tcPr>
            <w:tcW w:w="2124" w:type="dxa"/>
          </w:tcPr>
          <w:p w14:paraId="50ACF11F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The teache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r’s</w:t>
            </w: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 xml:space="preserve"> book</w:t>
            </w:r>
          </w:p>
        </w:tc>
        <w:tc>
          <w:tcPr>
            <w:tcW w:w="2697" w:type="dxa"/>
          </w:tcPr>
          <w:p w14:paraId="15AB065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Siempre agregar ‘s</w:t>
            </w:r>
          </w:p>
        </w:tc>
      </w:tr>
      <w:tr w:rsidR="00730584" w:rsidRPr="00EB001E" w14:paraId="31A9712F" w14:textId="77777777" w:rsidTr="004E1128">
        <w:tc>
          <w:tcPr>
            <w:tcW w:w="2554" w:type="dxa"/>
          </w:tcPr>
          <w:p w14:paraId="7F4865B4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72A87F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707E">
              <w:rPr>
                <w:rFonts w:ascii="Arial" w:hAnsi="Arial" w:cs="Arial"/>
                <w:sz w:val="24"/>
                <w:szCs w:val="24"/>
              </w:rPr>
              <w:t>Sustantivos en singular que terminan en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707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707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46707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ss</w:t>
            </w:r>
          </w:p>
        </w:tc>
        <w:tc>
          <w:tcPr>
            <w:tcW w:w="2123" w:type="dxa"/>
          </w:tcPr>
          <w:p w14:paraId="24B6DE9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estándar:</w:t>
            </w:r>
          </w:p>
          <w:p w14:paraId="1686012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‘S</w:t>
            </w:r>
          </w:p>
          <w:p w14:paraId="2DE6F4C9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497EAA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aceptada en algunos estilos como el periodístico:</w:t>
            </w:r>
          </w:p>
          <w:p w14:paraId="6E8D09B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 + ‘ </w:t>
            </w:r>
          </w:p>
        </w:tc>
        <w:tc>
          <w:tcPr>
            <w:tcW w:w="2124" w:type="dxa"/>
          </w:tcPr>
          <w:p w14:paraId="33BA6FAC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The bo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ss’s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office</w:t>
            </w:r>
          </w:p>
          <w:p w14:paraId="125AEA56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The cla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ss’s</w:t>
            </w: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 xml:space="preserve"> end</w:t>
            </w:r>
          </w:p>
          <w:p w14:paraId="44DC9858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DCD3D29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B03BE4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The bo</w:t>
            </w:r>
            <w:r w:rsidRPr="00EB001E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</w:t>
            </w:r>
            <w:r w:rsidRPr="00EB001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office</w:t>
            </w:r>
          </w:p>
          <w:p w14:paraId="74F6662D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The cla</w:t>
            </w:r>
            <w:r w:rsidRPr="00371AE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</w:t>
            </w: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 xml:space="preserve"> end</w:t>
            </w:r>
          </w:p>
        </w:tc>
        <w:tc>
          <w:tcPr>
            <w:tcW w:w="2697" w:type="dxa"/>
          </w:tcPr>
          <w:p w14:paraId="2BBAD013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001E">
              <w:rPr>
                <w:rFonts w:ascii="Arial" w:hAnsi="Arial" w:cs="Arial"/>
                <w:sz w:val="24"/>
                <w:szCs w:val="24"/>
              </w:rPr>
              <w:t>Ambas formas son correctas, p</w:t>
            </w:r>
            <w:r>
              <w:rPr>
                <w:rFonts w:ascii="Arial" w:hAnsi="Arial" w:cs="Arial"/>
                <w:sz w:val="24"/>
                <w:szCs w:val="24"/>
              </w:rPr>
              <w:t xml:space="preserve">ero en la gramática moderna es más común usar ‘s. </w:t>
            </w:r>
          </w:p>
          <w:p w14:paraId="38CD28F8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estilos más informales y en periodismo se suele usar ‘</w:t>
            </w:r>
          </w:p>
        </w:tc>
      </w:tr>
      <w:tr w:rsidR="00730584" w:rsidRPr="00EB001E" w14:paraId="4A4EEB72" w14:textId="77777777" w:rsidTr="004E1128">
        <w:tc>
          <w:tcPr>
            <w:tcW w:w="2554" w:type="dxa"/>
          </w:tcPr>
          <w:p w14:paraId="4C67EFAA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Nombres propios que terminan en</w:t>
            </w:r>
            <w:r w:rsidRPr="008F1CD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s</w:t>
            </w:r>
          </w:p>
        </w:tc>
        <w:tc>
          <w:tcPr>
            <w:tcW w:w="2123" w:type="dxa"/>
          </w:tcPr>
          <w:p w14:paraId="4A62338F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‘S o bien SUST + ‘</w:t>
            </w:r>
          </w:p>
        </w:tc>
        <w:tc>
          <w:tcPr>
            <w:tcW w:w="2124" w:type="dxa"/>
          </w:tcPr>
          <w:p w14:paraId="3460D6E2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</w:t>
            </w:r>
            <w:r w:rsidRPr="005115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s’s</w:t>
            </w:r>
            <w:r>
              <w:rPr>
                <w:rFonts w:ascii="Arial" w:hAnsi="Arial" w:cs="Arial"/>
                <w:sz w:val="24"/>
                <w:szCs w:val="24"/>
              </w:rPr>
              <w:t xml:space="preserve"> car</w:t>
            </w:r>
          </w:p>
          <w:p w14:paraId="02205F17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</w:t>
            </w:r>
            <w:r w:rsidRPr="005115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</w:t>
            </w:r>
            <w:r>
              <w:rPr>
                <w:rFonts w:ascii="Arial" w:hAnsi="Arial" w:cs="Arial"/>
                <w:sz w:val="24"/>
                <w:szCs w:val="24"/>
              </w:rPr>
              <w:t xml:space="preserve"> car</w:t>
            </w:r>
          </w:p>
        </w:tc>
        <w:tc>
          <w:tcPr>
            <w:tcW w:w="2697" w:type="dxa"/>
          </w:tcPr>
          <w:p w14:paraId="2EECB7AB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Ambas son correctas</w:t>
            </w:r>
          </w:p>
        </w:tc>
      </w:tr>
      <w:tr w:rsidR="00730584" w:rsidRPr="00EB001E" w14:paraId="21B479EA" w14:textId="77777777" w:rsidTr="004E1128">
        <w:tc>
          <w:tcPr>
            <w:tcW w:w="2554" w:type="dxa"/>
          </w:tcPr>
          <w:p w14:paraId="50AB5A77" w14:textId="77777777" w:rsidR="00730584" w:rsidRPr="009A6B06" w:rsidRDefault="00730584" w:rsidP="004E1128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Sustantivos en plural que terminan en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2123" w:type="dxa"/>
          </w:tcPr>
          <w:p w14:paraId="58BA7034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</w:t>
            </w:r>
          </w:p>
        </w:tc>
        <w:tc>
          <w:tcPr>
            <w:tcW w:w="2124" w:type="dxa"/>
          </w:tcPr>
          <w:p w14:paraId="036F671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girl</w:t>
            </w:r>
            <w:r w:rsidRPr="00557A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</w:t>
            </w:r>
            <w:r>
              <w:rPr>
                <w:rFonts w:ascii="Arial" w:hAnsi="Arial" w:cs="Arial"/>
                <w:sz w:val="24"/>
                <w:szCs w:val="24"/>
              </w:rPr>
              <w:t xml:space="preserve"> room</w:t>
            </w:r>
          </w:p>
        </w:tc>
        <w:tc>
          <w:tcPr>
            <w:tcW w:w="2697" w:type="dxa"/>
          </w:tcPr>
          <w:p w14:paraId="63D29BEB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Sólo se agrega el apóstrofo.</w:t>
            </w:r>
          </w:p>
        </w:tc>
      </w:tr>
      <w:tr w:rsidR="00730584" w:rsidRPr="00C77A38" w14:paraId="0E1DD5C6" w14:textId="77777777" w:rsidTr="004E1128">
        <w:tc>
          <w:tcPr>
            <w:tcW w:w="9498" w:type="dxa"/>
            <w:gridSpan w:val="4"/>
          </w:tcPr>
          <w:p w14:paraId="23B5BCEF" w14:textId="77777777" w:rsidR="00730584" w:rsidRPr="00C77A38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7A38">
              <w:rPr>
                <w:rFonts w:ascii="Arial" w:hAnsi="Arial" w:cs="Arial"/>
                <w:sz w:val="24"/>
                <w:szCs w:val="24"/>
              </w:rPr>
              <w:t>En caso de duda, a</w:t>
            </w:r>
            <w:r>
              <w:rPr>
                <w:rFonts w:ascii="Arial" w:hAnsi="Arial" w:cs="Arial"/>
                <w:sz w:val="24"/>
                <w:szCs w:val="24"/>
              </w:rPr>
              <w:t xml:space="preserve">gregá </w:t>
            </w:r>
            <w:r w:rsidRPr="00A13CC6">
              <w:rPr>
                <w:rFonts w:ascii="Arial" w:hAnsi="Arial" w:cs="Arial"/>
                <w:b/>
                <w:bCs/>
                <w:sz w:val="24"/>
                <w:szCs w:val="24"/>
              </w:rPr>
              <w:t>‘s</w:t>
            </w:r>
            <w:r>
              <w:rPr>
                <w:rFonts w:ascii="Arial" w:hAnsi="Arial" w:cs="Arial"/>
                <w:sz w:val="24"/>
                <w:szCs w:val="24"/>
              </w:rPr>
              <w:t xml:space="preserve"> a los sustantivos en singular. Siempre va a ser gramaticalmente correcto – aún si algunos escritores prefieren no agregar la s)</w:t>
            </w:r>
          </w:p>
        </w:tc>
      </w:tr>
    </w:tbl>
    <w:p w14:paraId="476B7DDE" w14:textId="30F228F4" w:rsidR="00730584" w:rsidRDefault="00730584" w:rsidP="00730584">
      <w:pPr>
        <w:rPr>
          <w:sz w:val="24"/>
          <w:szCs w:val="24"/>
        </w:rPr>
      </w:pPr>
    </w:p>
    <w:p w14:paraId="5519E8E3" w14:textId="779689AA" w:rsidR="00730584" w:rsidRPr="00B459E2" w:rsidRDefault="00574F86" w:rsidP="00574F86">
      <w:pPr>
        <w:jc w:val="center"/>
        <w:rPr>
          <w:rFonts w:ascii="Calibri" w:hAnsi="Calibri" w:cs="Calibri"/>
          <w:sz w:val="24"/>
          <w:szCs w:val="24"/>
          <w:lang w:val="en-GB"/>
        </w:rPr>
      </w:pPr>
      <w:r w:rsidRPr="00B459E2">
        <w:rPr>
          <w:rFonts w:ascii="Calibri" w:hAnsi="Calibri" w:cs="Calibri"/>
          <w:sz w:val="24"/>
          <w:szCs w:val="24"/>
          <w:lang w:val="en-GB"/>
        </w:rPr>
        <w:t>EXERCISES</w:t>
      </w:r>
    </w:p>
    <w:p w14:paraId="79BD8746" w14:textId="56025681" w:rsidR="00574F86" w:rsidRPr="00B459E2" w:rsidRDefault="00796F23" w:rsidP="00574F8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B459E2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 xml:space="preserve">1. </w:t>
      </w:r>
      <w:r w:rsidR="00574F86" w:rsidRPr="00B459E2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Choose the best option.</w:t>
      </w:r>
    </w:p>
    <w:p w14:paraId="4D0E9F39" w14:textId="04F14B3E" w:rsidR="00364FAC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The programmer</w:t>
      </w:r>
      <w:r w:rsidR="00B459E2">
        <w:rPr>
          <w:rFonts w:ascii="Calibri" w:eastAsia="Times New Roman" w:hAnsi="Calibri" w:cs="Calibri"/>
          <w:sz w:val="24"/>
          <w:szCs w:val="24"/>
          <w:lang w:val="en-GB" w:eastAsia="es-AR"/>
        </w:rPr>
        <w:t>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’s code is very clean.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The programmers code is very clean.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The programmers’ code is very clean.</w:t>
      </w:r>
    </w:p>
    <w:p w14:paraId="293A11AC" w14:textId="17C12D50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a. </w:t>
      </w:r>
      <w:r w:rsidR="008217E6">
        <w:rPr>
          <w:rFonts w:ascii="Calibri" w:eastAsia="Times New Roman" w:hAnsi="Calibri" w:cs="Calibri"/>
          <w:sz w:val="24"/>
          <w:szCs w:val="24"/>
          <w:lang w:val="en-GB" w:eastAsia="es-AR"/>
        </w:rPr>
        <w:t>T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h</w:t>
      </w:r>
      <w:r w:rsidR="00365021">
        <w:rPr>
          <w:rFonts w:ascii="Calibri" w:eastAsia="Times New Roman" w:hAnsi="Calibri" w:cs="Calibri"/>
          <w:sz w:val="24"/>
          <w:szCs w:val="24"/>
          <w:lang w:val="en-GB" w:eastAsia="es-AR"/>
        </w:rPr>
        <w:t>o</w:t>
      </w:r>
      <w:r w:rsidR="008217E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se 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</w:t>
      </w:r>
      <w:r w:rsidR="00CB2A6E">
        <w:rPr>
          <w:rFonts w:ascii="Calibri" w:eastAsia="Times New Roman" w:hAnsi="Calibri" w:cs="Calibri"/>
          <w:sz w:val="24"/>
          <w:szCs w:val="24"/>
          <w:lang w:val="en-GB" w:eastAsia="es-AR"/>
        </w:rPr>
        <w:t>computer</w:t>
      </w:r>
      <w:r w:rsidR="00D2306D">
        <w:rPr>
          <w:rFonts w:ascii="Calibri" w:eastAsia="Times New Roman" w:hAnsi="Calibri" w:cs="Calibri"/>
          <w:sz w:val="24"/>
          <w:szCs w:val="24"/>
          <w:lang w:val="en-GB" w:eastAsia="es-AR"/>
        </w:rPr>
        <w:t>’</w:t>
      </w:r>
      <w:r w:rsidR="00CB2A6E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screen</w:t>
      </w:r>
      <w:r w:rsidR="00365021">
        <w:rPr>
          <w:rFonts w:ascii="Calibri" w:eastAsia="Times New Roman" w:hAnsi="Calibri" w:cs="Calibri"/>
          <w:sz w:val="24"/>
          <w:szCs w:val="24"/>
          <w:lang w:val="en-GB" w:eastAsia="es-AR"/>
        </w:rPr>
        <w:t>s</w:t>
      </w:r>
      <w:r w:rsidR="00CB2A6E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are too small.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 xml:space="preserve">b. </w:t>
      </w:r>
      <w:r w:rsidR="00365021">
        <w:rPr>
          <w:rFonts w:ascii="Calibri" w:eastAsia="Times New Roman" w:hAnsi="Calibri" w:cs="Calibri"/>
          <w:sz w:val="24"/>
          <w:szCs w:val="24"/>
          <w:lang w:val="en-GB" w:eastAsia="es-AR"/>
        </w:rPr>
        <w:t>Those computers’ screens are too small.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Th</w:t>
      </w:r>
      <w:r w:rsidR="00365021">
        <w:rPr>
          <w:rFonts w:ascii="Calibri" w:eastAsia="Times New Roman" w:hAnsi="Calibri" w:cs="Calibri"/>
          <w:sz w:val="24"/>
          <w:szCs w:val="24"/>
          <w:lang w:val="en-GB" w:eastAsia="es-AR"/>
        </w:rPr>
        <w:t>ose computers’s screens are too small.</w:t>
      </w:r>
    </w:p>
    <w:p w14:paraId="33C4B473" w14:textId="765A5B8D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We’re testing the boss</w:t>
      </w:r>
      <w:r w:rsidR="00D75F3B">
        <w:rPr>
          <w:rFonts w:ascii="Calibri" w:eastAsia="Times New Roman" w:hAnsi="Calibri" w:cs="Calibri"/>
          <w:sz w:val="24"/>
          <w:szCs w:val="24"/>
          <w:lang w:val="en-GB" w:eastAsia="es-AR"/>
        </w:rPr>
        <w:t>es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’s new script.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We’re testing the boss</w:t>
      </w:r>
      <w:r w:rsidR="00D75F3B">
        <w:rPr>
          <w:rFonts w:ascii="Calibri" w:eastAsia="Times New Roman" w:hAnsi="Calibri" w:cs="Calibri"/>
          <w:sz w:val="24"/>
          <w:szCs w:val="24"/>
          <w:lang w:val="en-GB" w:eastAsia="es-AR"/>
        </w:rPr>
        <w:t>es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’ new script.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We’re testing the boss</w:t>
      </w:r>
      <w:r w:rsidR="00D75F3B">
        <w:rPr>
          <w:rFonts w:ascii="Calibri" w:eastAsia="Times New Roman" w:hAnsi="Calibri" w:cs="Calibri"/>
          <w:sz w:val="24"/>
          <w:szCs w:val="24"/>
          <w:lang w:val="en-GB" w:eastAsia="es-AR"/>
        </w:rPr>
        <w:t>es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script.</w:t>
      </w:r>
    </w:p>
    <w:p w14:paraId="1C4B65C3" w14:textId="77777777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These are the designers’ computers. How many designers are we talking about?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a. one</w:t>
      </w:r>
      <w:r w:rsidRPr="00574F86">
        <w:rPr>
          <w:rFonts w:ascii="Calibri" w:eastAsia="Times New Roman" w:hAnsi="Calibri" w:cs="Calibri"/>
          <w:sz w:val="24"/>
          <w:szCs w:val="24"/>
          <w:lang w:eastAsia="es-AR"/>
        </w:rPr>
        <w:t> 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b. two or more</w:t>
      </w:r>
      <w:r w:rsidRPr="00574F86">
        <w:rPr>
          <w:rFonts w:ascii="Calibri" w:eastAsia="Times New Roman" w:hAnsi="Calibri" w:cs="Calibri"/>
          <w:sz w:val="24"/>
          <w:szCs w:val="24"/>
          <w:lang w:eastAsia="es-AR"/>
        </w:rPr>
        <w:t> 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c. none</w:t>
      </w:r>
    </w:p>
    <w:p w14:paraId="138BB658" w14:textId="2D7A89BB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a. </w:t>
      </w:r>
      <w:r w:rsidR="00550C28">
        <w:rPr>
          <w:rFonts w:ascii="Calibri" w:eastAsia="Times New Roman" w:hAnsi="Calibri" w:cs="Calibri"/>
          <w:sz w:val="24"/>
          <w:szCs w:val="24"/>
          <w:lang w:val="en-GB" w:eastAsia="es-AR"/>
        </w:rPr>
        <w:t>This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teams</w:t>
      </w:r>
      <w:r w:rsidR="00E300D9">
        <w:rPr>
          <w:rFonts w:ascii="Calibri" w:eastAsia="Times New Roman" w:hAnsi="Calibri" w:cs="Calibri"/>
          <w:sz w:val="24"/>
          <w:szCs w:val="24"/>
          <w:lang w:val="en-GB" w:eastAsia="es-AR"/>
        </w:rPr>
        <w:t>’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project is about virtual reality.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 xml:space="preserve">b. </w:t>
      </w:r>
      <w:r w:rsidR="00550C28">
        <w:rPr>
          <w:rFonts w:ascii="Calibri" w:eastAsia="Times New Roman" w:hAnsi="Calibri" w:cs="Calibri"/>
          <w:sz w:val="24"/>
          <w:szCs w:val="24"/>
          <w:lang w:val="en-GB" w:eastAsia="es-AR"/>
        </w:rPr>
        <w:t>This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teams project is about virtual reality.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 xml:space="preserve">c. </w:t>
      </w:r>
      <w:r w:rsidR="00550C28">
        <w:rPr>
          <w:rFonts w:ascii="Calibri" w:eastAsia="Times New Roman" w:hAnsi="Calibri" w:cs="Calibri"/>
          <w:sz w:val="24"/>
          <w:szCs w:val="24"/>
          <w:lang w:val="en-GB" w:eastAsia="es-AR"/>
        </w:rPr>
        <w:t>This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team</w:t>
      </w:r>
      <w:r w:rsidR="00550C28">
        <w:rPr>
          <w:rFonts w:ascii="Calibri" w:eastAsia="Times New Roman" w:hAnsi="Calibri" w:cs="Calibri"/>
          <w:sz w:val="24"/>
          <w:szCs w:val="24"/>
          <w:lang w:val="en-GB" w:eastAsia="es-AR"/>
        </w:rPr>
        <w:t>’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s project is about virtual reality.</w:t>
      </w:r>
    </w:p>
    <w:p w14:paraId="71DF12E6" w14:textId="3429387B" w:rsidR="00574F86" w:rsidRPr="009E36D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lastRenderedPageBreak/>
        <w:t>a. We fixed the students game today.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We fixed the student</w:t>
      </w:r>
      <w:r w:rsidR="00203D66">
        <w:rPr>
          <w:rFonts w:ascii="Calibri" w:eastAsia="Times New Roman" w:hAnsi="Calibri" w:cs="Calibri"/>
          <w:sz w:val="24"/>
          <w:szCs w:val="24"/>
          <w:lang w:val="en-GB" w:eastAsia="es-AR"/>
        </w:rPr>
        <w:t>s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’s game today.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We fixed the students</w:t>
      </w:r>
      <w:r w:rsidR="00203D66">
        <w:rPr>
          <w:rFonts w:ascii="Calibri" w:eastAsia="Times New Roman" w:hAnsi="Calibri" w:cs="Calibri"/>
          <w:sz w:val="24"/>
          <w:szCs w:val="24"/>
          <w:lang w:val="en-GB" w:eastAsia="es-AR"/>
        </w:rPr>
        <w:t>’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 game today.</w:t>
      </w:r>
    </w:p>
    <w:p w14:paraId="4EA7C761" w14:textId="77777777" w:rsidR="00E929FC" w:rsidRPr="009E36D6" w:rsidRDefault="00E929FC" w:rsidP="00095BAC">
      <w:pPr>
        <w:spacing w:after="120" w:line="240" w:lineRule="auto"/>
        <w:ind w:left="720"/>
        <w:rPr>
          <w:rFonts w:ascii="Calibri" w:eastAsia="Times New Roman" w:hAnsi="Calibri" w:cs="Calibri"/>
          <w:sz w:val="24"/>
          <w:szCs w:val="24"/>
          <w:lang w:val="en-GB" w:eastAsia="es-AR"/>
        </w:rPr>
      </w:pPr>
    </w:p>
    <w:p w14:paraId="71A64D0A" w14:textId="5399FECB" w:rsidR="00033DFE" w:rsidRPr="009E36D6" w:rsidRDefault="00E929FC" w:rsidP="00033DFE">
      <w:pPr>
        <w:spacing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2. Find and correct the mistakes in the following sentences.</w:t>
      </w:r>
      <w:r w:rsidR="00A05B15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 xml:space="preserve"> Be careful, one of the sentences is correct. </w:t>
      </w:r>
    </w:p>
    <w:p w14:paraId="627D2B55" w14:textId="2FF927AB" w:rsidR="00AD160A" w:rsidRPr="009E36D6" w:rsidRDefault="00095BAC" w:rsidP="006F7B7B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The games graphic is amazing.</w:t>
      </w:r>
    </w:p>
    <w:p w14:paraId="0473911C" w14:textId="39D5E983" w:rsidR="006F7B7B" w:rsidRPr="009E36D6" w:rsidRDefault="0011175D" w:rsidP="006F7B7B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The new programmer</w:t>
      </w:r>
      <w:r w:rsidR="00707935" w:rsidRPr="009E36D6">
        <w:rPr>
          <w:rFonts w:ascii="Calibri" w:hAnsi="Calibri" w:cs="Calibri"/>
          <w:lang w:val="en-GB"/>
        </w:rPr>
        <w:t>s</w:t>
      </w:r>
      <w:r w:rsidRPr="009E36D6">
        <w:rPr>
          <w:rFonts w:ascii="Calibri" w:hAnsi="Calibri" w:cs="Calibri"/>
          <w:lang w:val="en-GB"/>
        </w:rPr>
        <w:t xml:space="preserve"> project is not </w:t>
      </w:r>
      <w:r w:rsidR="00B95DF8" w:rsidRPr="009E36D6">
        <w:rPr>
          <w:rFonts w:ascii="Calibri" w:hAnsi="Calibri" w:cs="Calibri"/>
          <w:lang w:val="en-GB"/>
        </w:rPr>
        <w:t>interesting.</w:t>
      </w:r>
    </w:p>
    <w:p w14:paraId="3EDC4C31" w14:textId="77777777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My teachers’ name is Lucas.</w:t>
      </w:r>
    </w:p>
    <w:p w14:paraId="2463C9D3" w14:textId="77777777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The characters’s animation looks strange.</w:t>
      </w:r>
    </w:p>
    <w:p w14:paraId="23425BDA" w14:textId="35A20A7F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This is my friends computer.</w:t>
      </w:r>
    </w:p>
    <w:p w14:paraId="2479784A" w14:textId="63D910AA" w:rsidR="007F7127" w:rsidRPr="009E36D6" w:rsidRDefault="00E265E6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 xml:space="preserve">Alexis’s </w:t>
      </w:r>
      <w:r w:rsidR="00B720FE" w:rsidRPr="009E36D6">
        <w:rPr>
          <w:rFonts w:ascii="Calibri" w:hAnsi="Calibri" w:cs="Calibri"/>
          <w:lang w:val="en-GB"/>
        </w:rPr>
        <w:t>office is in building 6.</w:t>
      </w:r>
    </w:p>
    <w:p w14:paraId="19612C24" w14:textId="15ACF8B9" w:rsidR="00B720FE" w:rsidRPr="009E36D6" w:rsidRDefault="003A7E06" w:rsidP="003A7E06">
      <w:pPr>
        <w:pStyle w:val="NormalWeb"/>
        <w:rPr>
          <w:rFonts w:ascii="Calibri" w:hAnsi="Calibri" w:cs="Calibri"/>
          <w:b/>
          <w:bCs/>
          <w:lang w:val="en-GB"/>
        </w:rPr>
      </w:pPr>
      <w:r w:rsidRPr="009E36D6">
        <w:rPr>
          <w:rFonts w:ascii="Calibri" w:hAnsi="Calibri" w:cs="Calibri"/>
          <w:b/>
          <w:bCs/>
          <w:lang w:val="en-GB"/>
        </w:rPr>
        <w:t xml:space="preserve">3. Rewrite these phrases </w:t>
      </w:r>
      <w:r w:rsidR="001C1071" w:rsidRPr="009E36D6">
        <w:rPr>
          <w:rFonts w:ascii="Calibri" w:hAnsi="Calibri" w:cs="Calibri"/>
          <w:b/>
          <w:bCs/>
          <w:lang w:val="en-GB"/>
        </w:rPr>
        <w:t>using the possessive ‘s</w:t>
      </w:r>
    </w:p>
    <w:p w14:paraId="2A1AC447" w14:textId="1388D350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keyboard of the programmer → </w:t>
      </w: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the programmer’s keyboard</w:t>
      </w:r>
    </w:p>
    <w:p w14:paraId="5FE8A09F" w14:textId="50A5CE0A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code of the students </w:t>
      </w:r>
    </w:p>
    <w:p w14:paraId="7A66E2E1" w14:textId="41B4BDC3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interface of the game </w:t>
      </w:r>
    </w:p>
    <w:p w14:paraId="581AB9E3" w14:textId="71775E7D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project of my team </w:t>
      </w:r>
    </w:p>
    <w:p w14:paraId="0B70E5F6" w14:textId="79700079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>the office of the boss</w:t>
      </w:r>
    </w:p>
    <w:p w14:paraId="58CF1858" w14:textId="2349A847" w:rsidR="001C1071" w:rsidRPr="009E36D6" w:rsidRDefault="00251C67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>the room of the teachers</w:t>
      </w:r>
    </w:p>
    <w:p w14:paraId="5BC96A22" w14:textId="162246DC" w:rsidR="00251C67" w:rsidRPr="009E36D6" w:rsidRDefault="00A25949" w:rsidP="00A2594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4. Choose the best option to complete the text:</w:t>
      </w:r>
    </w:p>
    <w:p w14:paraId="3C05229D" w14:textId="78F1928A" w:rsidR="00A25949" w:rsidRPr="009E36D6" w:rsidRDefault="00A25949" w:rsidP="00A2594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hAnsi="Calibri" w:cs="Calibri"/>
          <w:sz w:val="24"/>
          <w:szCs w:val="24"/>
          <w:lang w:val="en-GB"/>
        </w:rPr>
        <w:t xml:space="preserve">Yesterday, we worked on </w:t>
      </w:r>
      <w:r w:rsidR="002D2617" w:rsidRPr="009E36D6">
        <w:rPr>
          <w:rFonts w:ascii="Calibri" w:hAnsi="Calibri" w:cs="Calibri"/>
          <w:sz w:val="24"/>
          <w:szCs w:val="24"/>
          <w:lang w:val="en-GB"/>
        </w:rPr>
        <w:t>…………………..……..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 (the game’s / the games’) new level.</w:t>
      </w:r>
      <w:r w:rsidR="002D2617" w:rsidRPr="009E36D6">
        <w:rPr>
          <w:rFonts w:ascii="Calibri" w:hAnsi="Calibri" w:cs="Calibri"/>
          <w:sz w:val="24"/>
          <w:szCs w:val="24"/>
          <w:lang w:val="en-GB"/>
        </w:rPr>
        <w:t xml:space="preserve"> ………………………….. 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 (Lucas / Lucas’) idea was to add enemies near the exit.</w:t>
      </w:r>
      <w:r w:rsidR="009E36D6" w:rsidRPr="009E36D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The </w:t>
      </w:r>
      <w:r w:rsidR="009E36D6" w:rsidRPr="009E36D6">
        <w:rPr>
          <w:rFonts w:ascii="Calibri" w:hAnsi="Calibri" w:cs="Calibri"/>
          <w:sz w:val="24"/>
          <w:szCs w:val="24"/>
          <w:lang w:val="en-GB"/>
        </w:rPr>
        <w:t xml:space="preserve">………………………….. </w:t>
      </w:r>
      <w:r w:rsidRPr="009E36D6">
        <w:rPr>
          <w:rFonts w:ascii="Calibri" w:hAnsi="Calibri" w:cs="Calibri"/>
          <w:sz w:val="24"/>
          <w:szCs w:val="24"/>
          <w:lang w:val="en-GB"/>
        </w:rPr>
        <w:t>(players’ / player’s) feedback helped a lot.</w:t>
      </w:r>
    </w:p>
    <w:p w14:paraId="27CE8D60" w14:textId="77777777" w:rsidR="001C1071" w:rsidRPr="003A7E06" w:rsidRDefault="001C1071" w:rsidP="003A7E06">
      <w:pPr>
        <w:pStyle w:val="NormalWeb"/>
        <w:rPr>
          <w:b/>
          <w:bCs/>
          <w:lang w:val="en-GB"/>
        </w:rPr>
      </w:pPr>
    </w:p>
    <w:p w14:paraId="4F9B651F" w14:textId="77777777" w:rsidR="00095BAC" w:rsidRPr="00574F86" w:rsidRDefault="00095BAC" w:rsidP="00033DFE">
      <w:pPr>
        <w:spacing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</w:p>
    <w:p w14:paraId="652C3657" w14:textId="77777777" w:rsidR="00574F86" w:rsidRPr="00574F86" w:rsidRDefault="00574F86" w:rsidP="00D97D8E">
      <w:pPr>
        <w:spacing w:after="120" w:line="240" w:lineRule="auto"/>
        <w:rPr>
          <w:rFonts w:cstheme="minorHAnsi"/>
          <w:sz w:val="24"/>
          <w:szCs w:val="24"/>
          <w:lang w:val="en-GB"/>
        </w:rPr>
      </w:pPr>
    </w:p>
    <w:sectPr w:rsidR="00574F86" w:rsidRPr="00574F86" w:rsidSect="002D2617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AD8"/>
    <w:multiLevelType w:val="multilevel"/>
    <w:tmpl w:val="E5D8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F6761"/>
    <w:multiLevelType w:val="hybridMultilevel"/>
    <w:tmpl w:val="8424DDE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51B2"/>
    <w:multiLevelType w:val="hybridMultilevel"/>
    <w:tmpl w:val="A828751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E592B"/>
    <w:multiLevelType w:val="multilevel"/>
    <w:tmpl w:val="37DA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4006C"/>
    <w:multiLevelType w:val="multilevel"/>
    <w:tmpl w:val="A0F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D7269"/>
    <w:multiLevelType w:val="hybridMultilevel"/>
    <w:tmpl w:val="F5963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EE"/>
    <w:rsid w:val="00033DFE"/>
    <w:rsid w:val="00095BAC"/>
    <w:rsid w:val="000B36C0"/>
    <w:rsid w:val="0011175D"/>
    <w:rsid w:val="0013425B"/>
    <w:rsid w:val="001C1071"/>
    <w:rsid w:val="00203D66"/>
    <w:rsid w:val="00204680"/>
    <w:rsid w:val="00251C67"/>
    <w:rsid w:val="002D2617"/>
    <w:rsid w:val="00342DDF"/>
    <w:rsid w:val="00364A3A"/>
    <w:rsid w:val="00364FAC"/>
    <w:rsid w:val="00365021"/>
    <w:rsid w:val="00371AEB"/>
    <w:rsid w:val="003A7E06"/>
    <w:rsid w:val="003B70CC"/>
    <w:rsid w:val="0046707E"/>
    <w:rsid w:val="004D11E6"/>
    <w:rsid w:val="005115D0"/>
    <w:rsid w:val="005255D3"/>
    <w:rsid w:val="0052638A"/>
    <w:rsid w:val="005278E8"/>
    <w:rsid w:val="00550C28"/>
    <w:rsid w:val="00557AA2"/>
    <w:rsid w:val="00574F86"/>
    <w:rsid w:val="005923F9"/>
    <w:rsid w:val="005A27D4"/>
    <w:rsid w:val="005B5294"/>
    <w:rsid w:val="006633C6"/>
    <w:rsid w:val="006F7B7B"/>
    <w:rsid w:val="00707935"/>
    <w:rsid w:val="00730584"/>
    <w:rsid w:val="00796F23"/>
    <w:rsid w:val="007B58F8"/>
    <w:rsid w:val="007F7127"/>
    <w:rsid w:val="008217E6"/>
    <w:rsid w:val="008271D6"/>
    <w:rsid w:val="008A73A3"/>
    <w:rsid w:val="008F1CD0"/>
    <w:rsid w:val="009164A5"/>
    <w:rsid w:val="009A6B06"/>
    <w:rsid w:val="009E36D6"/>
    <w:rsid w:val="00A05B15"/>
    <w:rsid w:val="00A13B5D"/>
    <w:rsid w:val="00A13CC6"/>
    <w:rsid w:val="00A25949"/>
    <w:rsid w:val="00A5511A"/>
    <w:rsid w:val="00A6040C"/>
    <w:rsid w:val="00A6457E"/>
    <w:rsid w:val="00AD160A"/>
    <w:rsid w:val="00AE3BEE"/>
    <w:rsid w:val="00B459E2"/>
    <w:rsid w:val="00B720FE"/>
    <w:rsid w:val="00B86E34"/>
    <w:rsid w:val="00B95DF8"/>
    <w:rsid w:val="00BE3E5B"/>
    <w:rsid w:val="00C77A38"/>
    <w:rsid w:val="00C8609B"/>
    <w:rsid w:val="00CB2A6E"/>
    <w:rsid w:val="00D2306D"/>
    <w:rsid w:val="00D75F3B"/>
    <w:rsid w:val="00D97D8E"/>
    <w:rsid w:val="00E265E6"/>
    <w:rsid w:val="00E300D9"/>
    <w:rsid w:val="00E929FC"/>
    <w:rsid w:val="00EB001E"/>
    <w:rsid w:val="00F0445F"/>
    <w:rsid w:val="00F87933"/>
    <w:rsid w:val="00FE6B4F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9EA"/>
  <w15:chartTrackingRefBased/>
  <w15:docId w15:val="{F51D3815-2C01-4C64-9CCA-7E7C96C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1E"/>
  </w:style>
  <w:style w:type="paragraph" w:styleId="Ttulo3">
    <w:name w:val="heading 3"/>
    <w:basedOn w:val="Normal"/>
    <w:link w:val="Ttulo3Car"/>
    <w:uiPriority w:val="9"/>
    <w:qFormat/>
    <w:rsid w:val="00574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readcrumb-item">
    <w:name w:val="breadcrumb-item"/>
    <w:basedOn w:val="Normal"/>
    <w:rsid w:val="00AE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E3BE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5511A"/>
    <w:rPr>
      <w:b/>
      <w:bCs/>
    </w:rPr>
  </w:style>
  <w:style w:type="character" w:styleId="nfasis">
    <w:name w:val="Emphasis"/>
    <w:basedOn w:val="Fuentedeprrafopredeter"/>
    <w:uiPriority w:val="20"/>
    <w:qFormat/>
    <w:rsid w:val="00A5511A"/>
    <w:rPr>
      <w:i/>
      <w:iCs/>
    </w:rPr>
  </w:style>
  <w:style w:type="table" w:styleId="Tablaconcuadrcula">
    <w:name w:val="Table Grid"/>
    <w:basedOn w:val="Tablanormal"/>
    <w:uiPriority w:val="39"/>
    <w:rsid w:val="005B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574F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7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9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6</cp:revision>
  <cp:lastPrinted>2025-10-23T12:59:00Z</cp:lastPrinted>
  <dcterms:created xsi:type="dcterms:W3CDTF">2025-10-19T23:07:00Z</dcterms:created>
  <dcterms:modified xsi:type="dcterms:W3CDTF">2025-10-27T11:46:00Z</dcterms:modified>
</cp:coreProperties>
</file>