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7" w:rsidRDefault="00593E00">
      <w:proofErr w:type="spellStart"/>
      <w:r>
        <w:t>Papeleria</w:t>
      </w:r>
      <w:proofErr w:type="spellEnd"/>
      <w:r>
        <w:t xml:space="preserve"> Juan </w:t>
      </w:r>
      <w:proofErr w:type="spellStart"/>
      <w:r>
        <w:t>Gandia</w:t>
      </w:r>
      <w:proofErr w:type="spellEnd"/>
    </w:p>
    <w:p w:rsidR="00593E00" w:rsidRDefault="00593E00" w:rsidP="00593E00">
      <w:pPr>
        <w:pStyle w:val="Prrafodelista"/>
        <w:numPr>
          <w:ilvl w:val="0"/>
          <w:numId w:val="1"/>
        </w:numPr>
      </w:pPr>
      <w:r>
        <w:t>Realizar la siguiente tabla:</w:t>
      </w:r>
    </w:p>
    <w:tbl>
      <w:tblPr>
        <w:tblW w:w="7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56"/>
        <w:gridCol w:w="1754"/>
        <w:gridCol w:w="1258"/>
        <w:gridCol w:w="1297"/>
        <w:gridCol w:w="772"/>
      </w:tblGrid>
      <w:tr w:rsidR="00F70B84" w:rsidRPr="00F70B84" w:rsidTr="00F70B84">
        <w:trPr>
          <w:trHeight w:val="420"/>
        </w:trPr>
        <w:tc>
          <w:tcPr>
            <w:tcW w:w="7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proofErr w:type="spellStart"/>
            <w:r w:rsidRPr="00F70B8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Papeleria</w:t>
            </w:r>
            <w:proofErr w:type="spellEnd"/>
            <w:r w:rsidRPr="00F70B8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Juan </w:t>
            </w:r>
            <w:proofErr w:type="spellStart"/>
            <w:r w:rsidRPr="00F70B8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Gandia</w:t>
            </w:r>
            <w:proofErr w:type="spellEnd"/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cod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precio unitario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proveedor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cantidad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precio</w:t>
            </w: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Libreta.50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8,2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AGISA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150,00 €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Agenda-2002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13,45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CETESA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50,00 €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Portafolios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20,4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CETESA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75,00 €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Agenda- 2003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PAPELSA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75,00 €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Libreta-100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2,84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PAPELSA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90,00 €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Lapiz-08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CETESA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120,00 €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Lapiz-09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CETESA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120,00 €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IVA(</w:t>
            </w:r>
            <w:proofErr w:type="gramEnd"/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16%)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70B84" w:rsidRPr="00F70B84" w:rsidTr="00F70B8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B84">
              <w:rPr>
                <w:rFonts w:ascii="Calibri" w:eastAsia="Times New Roman" w:hAnsi="Calibri" w:cs="Calibri"/>
                <w:color w:val="000000"/>
                <w:lang w:eastAsia="es-MX"/>
              </w:rPr>
              <w:t>PRE. FINAL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84" w:rsidRPr="00F70B84" w:rsidRDefault="00F70B84" w:rsidP="00F7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F70B84" w:rsidRDefault="00F70B84" w:rsidP="00F70B84">
      <w:pPr>
        <w:pStyle w:val="Prrafodelista"/>
      </w:pPr>
    </w:p>
    <w:p w:rsidR="00593E00" w:rsidRDefault="00593E00" w:rsidP="00593E00">
      <w:pPr>
        <w:pStyle w:val="Prrafodelista"/>
        <w:numPr>
          <w:ilvl w:val="0"/>
          <w:numId w:val="1"/>
        </w:numPr>
      </w:pPr>
      <w:r>
        <w:t>El Precio lo calculara; multiplicando el precio unitario por cantidad.</w:t>
      </w:r>
    </w:p>
    <w:p w:rsidR="00593E00" w:rsidRDefault="00593E00" w:rsidP="00593E00">
      <w:pPr>
        <w:pStyle w:val="Prrafodelista"/>
        <w:numPr>
          <w:ilvl w:val="0"/>
          <w:numId w:val="1"/>
        </w:numPr>
      </w:pPr>
      <w:r>
        <w:t>El total se calculara sumando los precios</w:t>
      </w:r>
    </w:p>
    <w:p w:rsidR="00593E00" w:rsidRDefault="00593E00" w:rsidP="00593E00">
      <w:pPr>
        <w:pStyle w:val="Prrafodelista"/>
        <w:numPr>
          <w:ilvl w:val="0"/>
          <w:numId w:val="1"/>
        </w:numPr>
      </w:pPr>
      <w:r>
        <w:t>El precio final se calculará añadiendo el IVA al total.</w:t>
      </w:r>
    </w:p>
    <w:p w:rsidR="00593E00" w:rsidRDefault="00593E00" w:rsidP="00593E00">
      <w:pPr>
        <w:pStyle w:val="Prrafodelista"/>
        <w:numPr>
          <w:ilvl w:val="0"/>
          <w:numId w:val="1"/>
        </w:numPr>
      </w:pPr>
      <w:r>
        <w:t xml:space="preserve">Representar gráficamente los precios de cada uno de los productos, realizando un gráfico circular </w:t>
      </w:r>
    </w:p>
    <w:p w:rsidR="00C47FF4" w:rsidRDefault="00C47FF4" w:rsidP="00C47FF4">
      <w:pPr>
        <w:pStyle w:val="Prrafodelista"/>
      </w:pPr>
      <w:r w:rsidRPr="00C47FF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187960</wp:posOffset>
            </wp:positionV>
            <wp:extent cx="4175125" cy="31591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F4" w:rsidRDefault="00C47FF4" w:rsidP="00C47FF4">
      <w:pPr>
        <w:ind w:left="425"/>
      </w:pPr>
    </w:p>
    <w:p w:rsidR="00C47FF4" w:rsidRDefault="00C47FF4" w:rsidP="00C47FF4">
      <w:pPr>
        <w:pStyle w:val="Prrafodelista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C47FF4" w:rsidP="00C47FF4">
      <w:pPr>
        <w:ind w:left="425"/>
      </w:pPr>
    </w:p>
    <w:p w:rsidR="00C47FF4" w:rsidRDefault="00593E00" w:rsidP="00E94CBE">
      <w:pPr>
        <w:pStyle w:val="Prrafodelista"/>
        <w:numPr>
          <w:ilvl w:val="0"/>
          <w:numId w:val="1"/>
        </w:numPr>
      </w:pPr>
      <w:r>
        <w:t xml:space="preserve">Cambie el nombre de la hoja como Papelería Juan </w:t>
      </w:r>
      <w:proofErr w:type="spellStart"/>
      <w:r>
        <w:t>Gandia</w:t>
      </w:r>
      <w:proofErr w:type="spellEnd"/>
    </w:p>
    <w:p w:rsidR="00257C68" w:rsidRDefault="00257C68" w:rsidP="00257C68">
      <w:pPr>
        <w:pStyle w:val="Prrafodelista"/>
        <w:numPr>
          <w:ilvl w:val="0"/>
          <w:numId w:val="1"/>
        </w:numPr>
      </w:pPr>
      <w:r>
        <w:t>Discrimina el IVA del por ítems de producto Unitarios teniendo en cuenta que el IVA que se Aplica es del 21%</w:t>
      </w:r>
      <w:bookmarkStart w:id="0" w:name="_GoBack"/>
      <w:bookmarkEnd w:id="0"/>
    </w:p>
    <w:sectPr w:rsidR="00257C68" w:rsidSect="00B20D4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12A7"/>
    <w:multiLevelType w:val="hybridMultilevel"/>
    <w:tmpl w:val="2198091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0"/>
    <w:rsid w:val="00257C68"/>
    <w:rsid w:val="00322050"/>
    <w:rsid w:val="00593E00"/>
    <w:rsid w:val="00612BAA"/>
    <w:rsid w:val="006356A7"/>
    <w:rsid w:val="00B20D47"/>
    <w:rsid w:val="00C47FF4"/>
    <w:rsid w:val="00D43A02"/>
    <w:rsid w:val="00F70B84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745A-3A63-487A-B170-303DC1A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2021-06-07T11:11:00Z</dcterms:created>
  <dcterms:modified xsi:type="dcterms:W3CDTF">2021-06-07T13:06:00Z</dcterms:modified>
</cp:coreProperties>
</file>