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0B" w:rsidRPr="002221C1" w:rsidRDefault="00317C0B" w:rsidP="002221C1">
      <w:pPr>
        <w:spacing w:after="0"/>
        <w:jc w:val="both"/>
        <w:rPr>
          <w:rFonts w:ascii="Arial" w:hAnsi="Arial" w:cs="Arial"/>
          <w:sz w:val="28"/>
          <w:szCs w:val="28"/>
        </w:rPr>
      </w:pPr>
      <w:r w:rsidRPr="002221C1">
        <w:rPr>
          <w:rFonts w:ascii="Arial" w:hAnsi="Arial" w:cs="Arial"/>
          <w:sz w:val="28"/>
          <w:szCs w:val="28"/>
        </w:rPr>
        <w:t xml:space="preserve">Trabajo de investigación: </w:t>
      </w:r>
    </w:p>
    <w:p w:rsidR="00317C0B" w:rsidRPr="002221C1" w:rsidRDefault="00317C0B" w:rsidP="002221C1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2221C1">
        <w:rPr>
          <w:rFonts w:ascii="Arial" w:hAnsi="Arial" w:cs="Arial"/>
        </w:rPr>
        <w:t>Conformar grupos de 5 alumnos como máximo.</w:t>
      </w:r>
    </w:p>
    <w:p w:rsidR="00317C0B" w:rsidRPr="002221C1" w:rsidRDefault="00317C0B" w:rsidP="002221C1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2221C1">
        <w:rPr>
          <w:rFonts w:ascii="Arial" w:hAnsi="Arial" w:cs="Arial"/>
        </w:rPr>
        <w:t xml:space="preserve">El trabajo debe ser expuesto el </w:t>
      </w:r>
      <w:r w:rsidR="00F8769F">
        <w:rPr>
          <w:rFonts w:ascii="Arial" w:hAnsi="Arial" w:cs="Arial"/>
        </w:rPr>
        <w:t>28</w:t>
      </w:r>
      <w:r w:rsidRPr="002221C1">
        <w:rPr>
          <w:rFonts w:ascii="Arial" w:hAnsi="Arial" w:cs="Arial"/>
        </w:rPr>
        <w:t>/0</w:t>
      </w:r>
      <w:r w:rsidR="00F85A56">
        <w:rPr>
          <w:rFonts w:ascii="Arial" w:hAnsi="Arial" w:cs="Arial"/>
        </w:rPr>
        <w:t>9</w:t>
      </w:r>
      <w:r w:rsidRPr="002221C1">
        <w:rPr>
          <w:rFonts w:ascii="Arial" w:hAnsi="Arial" w:cs="Arial"/>
        </w:rPr>
        <w:t>/21 o enviar un video explicativo del trabajo de investigación</w:t>
      </w:r>
      <w:r w:rsidR="001F2A4A" w:rsidRPr="002221C1">
        <w:rPr>
          <w:rFonts w:ascii="Arial" w:hAnsi="Arial" w:cs="Arial"/>
        </w:rPr>
        <w:t xml:space="preserve"> los ítems del 1 al 7.</w:t>
      </w:r>
    </w:p>
    <w:p w:rsidR="001F2A4A" w:rsidRDefault="001F2A4A" w:rsidP="002221C1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2221C1">
        <w:rPr>
          <w:rFonts w:ascii="Arial" w:hAnsi="Arial" w:cs="Arial"/>
        </w:rPr>
        <w:t>Los ítems 8,9,10 tendrán fecha de presentación el</w:t>
      </w:r>
      <w:r w:rsidR="002221C1">
        <w:rPr>
          <w:rFonts w:ascii="Arial" w:hAnsi="Arial" w:cs="Arial"/>
        </w:rPr>
        <w:t xml:space="preserve"> </w:t>
      </w:r>
      <w:r w:rsidR="00F8769F">
        <w:rPr>
          <w:rFonts w:ascii="Arial" w:hAnsi="Arial" w:cs="Arial"/>
        </w:rPr>
        <w:t xml:space="preserve">19 </w:t>
      </w:r>
      <w:r w:rsidRPr="002221C1">
        <w:rPr>
          <w:rFonts w:ascii="Arial" w:hAnsi="Arial" w:cs="Arial"/>
        </w:rPr>
        <w:t xml:space="preserve">de </w:t>
      </w:r>
      <w:r w:rsidR="00F8769F">
        <w:rPr>
          <w:rFonts w:ascii="Arial" w:hAnsi="Arial" w:cs="Arial"/>
        </w:rPr>
        <w:t>octubre</w:t>
      </w:r>
    </w:p>
    <w:p w:rsidR="002221C1" w:rsidRPr="002221C1" w:rsidRDefault="002221C1" w:rsidP="002221C1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punto 11 debe ser presentado el </w:t>
      </w:r>
      <w:r w:rsidR="00E35976">
        <w:rPr>
          <w:rFonts w:ascii="Arial" w:hAnsi="Arial" w:cs="Arial"/>
        </w:rPr>
        <w:t>26 de octubre</w:t>
      </w:r>
    </w:p>
    <w:p w:rsidR="002221C1" w:rsidRPr="002221C1" w:rsidRDefault="002221C1" w:rsidP="002221C1">
      <w:pPr>
        <w:spacing w:after="0"/>
        <w:jc w:val="both"/>
        <w:rPr>
          <w:rFonts w:ascii="Arial" w:hAnsi="Arial" w:cs="Arial"/>
        </w:rPr>
      </w:pPr>
    </w:p>
    <w:p w:rsidR="00D308BE" w:rsidRPr="002221C1" w:rsidRDefault="002221C1" w:rsidP="002221C1">
      <w:pPr>
        <w:pStyle w:val="Prrafodelista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317C0B" w:rsidRPr="002221C1">
        <w:rPr>
          <w:rFonts w:ascii="Arial" w:hAnsi="Arial" w:cs="Arial"/>
        </w:rPr>
        <w:t>Estructuras que soportan concurrencia</w:t>
      </w:r>
      <w:proofErr w:type="gramStart"/>
      <w:r>
        <w:rPr>
          <w:rFonts w:ascii="Arial" w:hAnsi="Arial" w:cs="Arial"/>
        </w:rPr>
        <w:t>?</w:t>
      </w:r>
      <w:r w:rsidR="00317C0B" w:rsidRPr="002221C1">
        <w:rPr>
          <w:rFonts w:ascii="Arial" w:hAnsi="Arial" w:cs="Arial"/>
        </w:rPr>
        <w:t>.</w:t>
      </w:r>
      <w:proofErr w:type="gramEnd"/>
    </w:p>
    <w:p w:rsidR="00D308BE" w:rsidRPr="002221C1" w:rsidRDefault="00397DCC" w:rsidP="002221C1">
      <w:pPr>
        <w:pStyle w:val="Prrafodelista"/>
        <w:numPr>
          <w:ilvl w:val="1"/>
          <w:numId w:val="4"/>
        </w:numPr>
        <w:spacing w:after="0"/>
        <w:jc w:val="both"/>
        <w:rPr>
          <w:rFonts w:ascii="Arial" w:eastAsia="Times New Roman" w:hAnsi="Arial" w:cs="Arial"/>
          <w:lang w:eastAsia="es-MX"/>
        </w:rPr>
      </w:pPr>
      <w:r w:rsidRPr="002221C1">
        <w:rPr>
          <w:rFonts w:ascii="Arial" w:hAnsi="Arial" w:cs="Arial"/>
        </w:rPr>
        <w:t>¿</w:t>
      </w:r>
      <w:r w:rsidR="002221C1" w:rsidRPr="002221C1">
        <w:rPr>
          <w:rFonts w:ascii="Arial" w:hAnsi="Arial" w:cs="Arial"/>
        </w:rPr>
        <w:t>Qué</w:t>
      </w:r>
      <w:r w:rsidRPr="002221C1">
        <w:rPr>
          <w:rFonts w:ascii="Arial" w:hAnsi="Arial" w:cs="Arial"/>
        </w:rPr>
        <w:t xml:space="preserve"> es un </w:t>
      </w:r>
      <w:proofErr w:type="spellStart"/>
      <w:r w:rsidRPr="002221C1">
        <w:rPr>
          <w:rFonts w:ascii="Arial" w:hAnsi="Arial" w:cs="Arial"/>
        </w:rPr>
        <w:t>cluster</w:t>
      </w:r>
      <w:proofErr w:type="spellEnd"/>
      <w:r w:rsidRPr="002221C1">
        <w:rPr>
          <w:rFonts w:ascii="Arial" w:hAnsi="Arial" w:cs="Arial"/>
        </w:rPr>
        <w:t>?</w:t>
      </w:r>
    </w:p>
    <w:p w:rsidR="00D308BE" w:rsidRPr="002221C1" w:rsidRDefault="00D308BE" w:rsidP="002221C1">
      <w:pPr>
        <w:pStyle w:val="Prrafodelista"/>
        <w:numPr>
          <w:ilvl w:val="1"/>
          <w:numId w:val="4"/>
        </w:numPr>
        <w:spacing w:after="0"/>
        <w:jc w:val="both"/>
        <w:rPr>
          <w:rFonts w:ascii="Arial" w:eastAsia="Times New Roman" w:hAnsi="Arial" w:cs="Arial"/>
          <w:lang w:eastAsia="es-MX"/>
        </w:rPr>
      </w:pPr>
      <w:r w:rsidRPr="002221C1">
        <w:rPr>
          <w:rFonts w:ascii="Arial" w:eastAsia="Times New Roman" w:hAnsi="Arial" w:cs="Arial"/>
          <w:lang w:eastAsia="es-MX"/>
        </w:rPr>
        <w:t xml:space="preserve">¿Qué es un servidor en </w:t>
      </w:r>
      <w:proofErr w:type="spellStart"/>
      <w:r w:rsidRPr="002221C1">
        <w:rPr>
          <w:rFonts w:ascii="Arial" w:eastAsia="Times New Roman" w:hAnsi="Arial" w:cs="Arial"/>
          <w:lang w:eastAsia="es-MX"/>
        </w:rPr>
        <w:t>cluster</w:t>
      </w:r>
      <w:proofErr w:type="spellEnd"/>
      <w:r w:rsidRPr="002221C1">
        <w:rPr>
          <w:rFonts w:ascii="Arial" w:eastAsia="Times New Roman" w:hAnsi="Arial" w:cs="Arial"/>
          <w:lang w:eastAsia="es-MX"/>
        </w:rPr>
        <w:t>?</w:t>
      </w:r>
    </w:p>
    <w:p w:rsidR="00D308BE" w:rsidRPr="002221C1" w:rsidRDefault="00D308BE" w:rsidP="002221C1">
      <w:pPr>
        <w:pStyle w:val="Prrafodelista"/>
        <w:numPr>
          <w:ilvl w:val="1"/>
          <w:numId w:val="4"/>
        </w:numPr>
        <w:spacing w:after="0"/>
        <w:jc w:val="both"/>
        <w:rPr>
          <w:rFonts w:ascii="Arial" w:eastAsia="Times New Roman" w:hAnsi="Arial" w:cs="Arial"/>
          <w:lang w:eastAsia="es-MX"/>
        </w:rPr>
      </w:pPr>
      <w:r w:rsidRPr="002221C1">
        <w:rPr>
          <w:rFonts w:ascii="Arial" w:eastAsia="Times New Roman" w:hAnsi="Arial" w:cs="Arial"/>
          <w:lang w:eastAsia="es-MX"/>
        </w:rPr>
        <w:t>Ventajas de los servidores en clúster</w:t>
      </w:r>
    </w:p>
    <w:p w:rsidR="00D308BE" w:rsidRPr="002221C1" w:rsidRDefault="00D308BE" w:rsidP="002221C1">
      <w:pPr>
        <w:pStyle w:val="Prrafodelista"/>
        <w:numPr>
          <w:ilvl w:val="1"/>
          <w:numId w:val="4"/>
        </w:numPr>
        <w:spacing w:after="0"/>
        <w:jc w:val="both"/>
        <w:rPr>
          <w:rFonts w:ascii="Arial" w:eastAsia="Times New Roman" w:hAnsi="Arial" w:cs="Arial"/>
          <w:lang w:eastAsia="es-MX"/>
        </w:rPr>
      </w:pPr>
      <w:r w:rsidRPr="002221C1">
        <w:rPr>
          <w:rFonts w:ascii="Arial" w:eastAsia="Times New Roman" w:hAnsi="Arial" w:cs="Arial"/>
          <w:lang w:eastAsia="es-MX"/>
        </w:rPr>
        <w:t>Desventajas de un servidor en clúster</w:t>
      </w:r>
    </w:p>
    <w:p w:rsidR="00D308BE" w:rsidRPr="002221C1" w:rsidRDefault="00D308BE" w:rsidP="002221C1">
      <w:pPr>
        <w:pStyle w:val="Prrafodelista"/>
        <w:numPr>
          <w:ilvl w:val="1"/>
          <w:numId w:val="4"/>
        </w:numPr>
        <w:spacing w:after="0"/>
        <w:jc w:val="both"/>
        <w:rPr>
          <w:rFonts w:ascii="Arial" w:eastAsia="Times New Roman" w:hAnsi="Arial" w:cs="Arial"/>
          <w:lang w:eastAsia="es-MX"/>
        </w:rPr>
      </w:pPr>
      <w:r w:rsidRPr="002221C1">
        <w:rPr>
          <w:rFonts w:ascii="Arial" w:eastAsia="Times New Roman" w:hAnsi="Arial" w:cs="Arial"/>
          <w:lang w:eastAsia="es-MX"/>
        </w:rPr>
        <w:t>Componentes</w:t>
      </w:r>
    </w:p>
    <w:p w:rsidR="00D308BE" w:rsidRPr="002221C1" w:rsidRDefault="00D308BE" w:rsidP="002221C1">
      <w:pPr>
        <w:pStyle w:val="Prrafodelista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2221C1">
        <w:rPr>
          <w:rFonts w:ascii="Arial" w:eastAsia="Times New Roman" w:hAnsi="Arial" w:cs="Arial"/>
          <w:lang w:eastAsia="es-MX"/>
        </w:rPr>
        <w:t>Tipos de servidor en clúster</w:t>
      </w:r>
    </w:p>
    <w:p w:rsidR="00D308BE" w:rsidRPr="002221C1" w:rsidRDefault="00D308BE" w:rsidP="002221C1">
      <w:pPr>
        <w:pStyle w:val="Prrafodelista"/>
        <w:numPr>
          <w:ilvl w:val="1"/>
          <w:numId w:val="4"/>
        </w:numPr>
        <w:spacing w:after="0"/>
        <w:jc w:val="both"/>
        <w:rPr>
          <w:rFonts w:ascii="Arial" w:eastAsia="Times New Roman" w:hAnsi="Arial" w:cs="Arial"/>
          <w:bCs/>
          <w:lang w:eastAsia="es-MX"/>
        </w:rPr>
      </w:pPr>
      <w:r w:rsidRPr="002221C1">
        <w:rPr>
          <w:rFonts w:ascii="Arial" w:hAnsi="Arial" w:cs="Arial"/>
        </w:rPr>
        <w:t xml:space="preserve">¿Cómo se instala un </w:t>
      </w:r>
      <w:proofErr w:type="spellStart"/>
      <w:r w:rsidRPr="002221C1">
        <w:rPr>
          <w:rFonts w:ascii="Arial" w:hAnsi="Arial" w:cs="Arial"/>
        </w:rPr>
        <w:t>cluster</w:t>
      </w:r>
      <w:proofErr w:type="spellEnd"/>
      <w:r w:rsidRPr="002221C1">
        <w:rPr>
          <w:rFonts w:ascii="Arial" w:hAnsi="Arial" w:cs="Arial"/>
        </w:rPr>
        <w:t xml:space="preserve"> </w:t>
      </w:r>
      <w:proofErr w:type="spellStart"/>
      <w:r w:rsidRPr="002221C1">
        <w:rPr>
          <w:rFonts w:ascii="Arial" w:hAnsi="Arial" w:cs="Arial"/>
        </w:rPr>
        <w:t>mpi</w:t>
      </w:r>
      <w:proofErr w:type="spellEnd"/>
      <w:r w:rsidRPr="002221C1">
        <w:rPr>
          <w:rFonts w:ascii="Arial" w:hAnsi="Arial" w:cs="Arial"/>
        </w:rPr>
        <w:t>?</w:t>
      </w:r>
    </w:p>
    <w:p w:rsidR="00D308BE" w:rsidRPr="002221C1" w:rsidRDefault="00D308BE" w:rsidP="002221C1">
      <w:pPr>
        <w:pStyle w:val="Prrafodelista"/>
        <w:numPr>
          <w:ilvl w:val="1"/>
          <w:numId w:val="4"/>
        </w:numPr>
        <w:spacing w:after="0"/>
        <w:jc w:val="both"/>
        <w:rPr>
          <w:rFonts w:ascii="Arial" w:hAnsi="Arial" w:cs="Arial"/>
          <w:lang w:eastAsia="es-MX"/>
        </w:rPr>
      </w:pPr>
      <w:r w:rsidRPr="002221C1">
        <w:rPr>
          <w:rFonts w:ascii="Arial" w:hAnsi="Arial" w:cs="Arial"/>
          <w:shd w:val="clear" w:color="auto" w:fill="FFFFFF"/>
          <w:lang w:eastAsia="es-MX"/>
        </w:rPr>
        <w:t>Instalación de controladores y CUDA en un clúster pequeño - Configuración de CUDA</w:t>
      </w:r>
    </w:p>
    <w:p w:rsidR="00D308BE" w:rsidRDefault="001F2A4A" w:rsidP="002221C1">
      <w:pPr>
        <w:pStyle w:val="Prrafodelista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2221C1">
        <w:rPr>
          <w:rFonts w:ascii="Arial" w:hAnsi="Arial" w:cs="Arial"/>
        </w:rPr>
        <w:t xml:space="preserve">De un ejemplo de ejecución con </w:t>
      </w:r>
      <w:proofErr w:type="spellStart"/>
      <w:r w:rsidRPr="002221C1">
        <w:rPr>
          <w:rFonts w:ascii="Arial" w:hAnsi="Arial" w:cs="Arial"/>
        </w:rPr>
        <w:t>mpi</w:t>
      </w:r>
      <w:proofErr w:type="spellEnd"/>
      <w:r w:rsidRPr="002221C1">
        <w:rPr>
          <w:rFonts w:ascii="Arial" w:hAnsi="Arial" w:cs="Arial"/>
        </w:rPr>
        <w:t xml:space="preserve"> y otro con CUDA</w:t>
      </w:r>
    </w:p>
    <w:p w:rsidR="002221C1" w:rsidRPr="002221C1" w:rsidRDefault="002221C1" w:rsidP="002221C1">
      <w:pPr>
        <w:pStyle w:val="Prrafodelista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Bases de datos paralelas.</w:t>
      </w:r>
    </w:p>
    <w:p w:rsidR="00D308BE" w:rsidRPr="002221C1" w:rsidRDefault="00D308BE" w:rsidP="002221C1">
      <w:pPr>
        <w:spacing w:after="0"/>
        <w:ind w:left="360"/>
        <w:jc w:val="both"/>
        <w:rPr>
          <w:rFonts w:ascii="Arial" w:hAnsi="Arial" w:cs="Arial"/>
        </w:rPr>
      </w:pPr>
    </w:p>
    <w:p w:rsidR="00317C0B" w:rsidRPr="002221C1" w:rsidRDefault="00317C0B" w:rsidP="002221C1">
      <w:pPr>
        <w:spacing w:after="0"/>
        <w:jc w:val="both"/>
        <w:rPr>
          <w:rFonts w:ascii="Arial" w:hAnsi="Arial" w:cs="Arial"/>
        </w:rPr>
      </w:pPr>
    </w:p>
    <w:p w:rsidR="00136F13" w:rsidRPr="002221C1" w:rsidRDefault="00136F13" w:rsidP="002221C1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136F13" w:rsidRPr="002221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D44C5"/>
    <w:multiLevelType w:val="hybridMultilevel"/>
    <w:tmpl w:val="EE70D9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07C0"/>
    <w:multiLevelType w:val="multilevel"/>
    <w:tmpl w:val="F5B8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220CC"/>
    <w:multiLevelType w:val="hybridMultilevel"/>
    <w:tmpl w:val="E840A5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F22A5"/>
    <w:multiLevelType w:val="hybridMultilevel"/>
    <w:tmpl w:val="9E76A4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4F1DFC"/>
    <w:multiLevelType w:val="hybridMultilevel"/>
    <w:tmpl w:val="27789F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0B"/>
    <w:rsid w:val="00136F13"/>
    <w:rsid w:val="001F2A4A"/>
    <w:rsid w:val="002221C1"/>
    <w:rsid w:val="00317C0B"/>
    <w:rsid w:val="00322050"/>
    <w:rsid w:val="00397DCC"/>
    <w:rsid w:val="0056397C"/>
    <w:rsid w:val="00612BAA"/>
    <w:rsid w:val="006356A7"/>
    <w:rsid w:val="00D308BE"/>
    <w:rsid w:val="00E0113A"/>
    <w:rsid w:val="00E35976"/>
    <w:rsid w:val="00E560C3"/>
    <w:rsid w:val="00F85A56"/>
    <w:rsid w:val="00F8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3504A-9699-4938-8FBA-8245BBA0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308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7C0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308BE"/>
    <w:rPr>
      <w:color w:val="0000FF"/>
      <w:u w:val="single"/>
    </w:rPr>
  </w:style>
  <w:style w:type="character" w:customStyle="1" w:styleId="tocnumber">
    <w:name w:val="toc_number"/>
    <w:basedOn w:val="Fuentedeprrafopredeter"/>
    <w:rsid w:val="00D308BE"/>
  </w:style>
  <w:style w:type="character" w:customStyle="1" w:styleId="Ttulo3Car">
    <w:name w:val="Título 3 Car"/>
    <w:basedOn w:val="Fuentedeprrafopredeter"/>
    <w:link w:val="Ttulo3"/>
    <w:uiPriority w:val="9"/>
    <w:rsid w:val="00D308BE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2021-04-09T02:11:00Z</dcterms:created>
  <dcterms:modified xsi:type="dcterms:W3CDTF">2021-09-14T13:22:00Z</dcterms:modified>
</cp:coreProperties>
</file>