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ABB" w:rsidRPr="00735515" w:rsidRDefault="008B5ABB" w:rsidP="008B5ABB">
      <w:pPr>
        <w:pStyle w:val="Citadestacada"/>
        <w:rPr>
          <w:rFonts w:ascii="Arial" w:hAnsi="Arial" w:cs="Arial"/>
          <w:color w:val="auto"/>
          <w:szCs w:val="22"/>
          <w:lang w:val="es-ES"/>
        </w:rPr>
      </w:pPr>
      <w:r w:rsidRPr="00735515">
        <w:rPr>
          <w:rFonts w:ascii="Arial" w:hAnsi="Arial" w:cs="Arial"/>
          <w:color w:val="auto"/>
          <w:szCs w:val="22"/>
          <w:lang w:val="es-ES"/>
        </w:rPr>
        <w:t>Unidad 2</w:t>
      </w:r>
      <w:r>
        <w:rPr>
          <w:rFonts w:ascii="Arial" w:hAnsi="Arial" w:cs="Arial"/>
          <w:color w:val="auto"/>
          <w:szCs w:val="22"/>
          <w:lang w:val="es-ES"/>
        </w:rPr>
        <w:t>: Actividad</w:t>
      </w:r>
      <w:r w:rsidRPr="00735515">
        <w:rPr>
          <w:rFonts w:ascii="Arial" w:hAnsi="Arial" w:cs="Arial"/>
          <w:color w:val="auto"/>
          <w:szCs w:val="22"/>
          <w:lang w:val="es-ES"/>
        </w:rPr>
        <w:t xml:space="preserve"> 1</w:t>
      </w:r>
    </w:p>
    <w:p w:rsidR="00582DE3" w:rsidRDefault="00582DE3" w:rsidP="00582DE3">
      <w:pPr>
        <w:pStyle w:val="Prrafodelista"/>
        <w:spacing w:line="360" w:lineRule="auto"/>
        <w:rPr>
          <w:rFonts w:ascii="Arial" w:hAnsi="Arial" w:cs="Arial"/>
          <w:b/>
        </w:rPr>
      </w:pPr>
    </w:p>
    <w:p w:rsidR="009708A1" w:rsidRPr="00007966" w:rsidRDefault="008B5ABB" w:rsidP="00007966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007966">
        <w:rPr>
          <w:rFonts w:ascii="Arial" w:hAnsi="Arial" w:cs="Arial"/>
          <w:b/>
        </w:rPr>
        <w:t>Leer las siguientes oraciones.</w:t>
      </w:r>
    </w:p>
    <w:p w:rsidR="008B5ABB" w:rsidRPr="00007966" w:rsidRDefault="008B5ABB" w:rsidP="00007966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007966">
        <w:rPr>
          <w:rFonts w:ascii="Arial" w:hAnsi="Arial" w:cs="Arial"/>
          <w:b/>
        </w:rPr>
        <w:t>Identificar (subrayar) el infinitivo en cada oración.</w:t>
      </w:r>
    </w:p>
    <w:p w:rsidR="008B5ABB" w:rsidRPr="00007966" w:rsidRDefault="008B5ABB" w:rsidP="00007966">
      <w:pPr>
        <w:pStyle w:val="Prrafodelista"/>
        <w:spacing w:line="360" w:lineRule="auto"/>
        <w:rPr>
          <w:rFonts w:ascii="Arial" w:hAnsi="Arial" w:cs="Arial"/>
        </w:rPr>
      </w:pPr>
    </w:p>
    <w:p w:rsidR="008B5ABB" w:rsidRDefault="008B5ABB" w:rsidP="00007966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lang w:val="en-US"/>
        </w:rPr>
      </w:pPr>
      <w:r w:rsidRPr="00007966">
        <w:rPr>
          <w:rFonts w:ascii="Arial" w:hAnsi="Arial" w:cs="Arial"/>
          <w:lang w:val="en-US"/>
        </w:rPr>
        <w:t>The best way to learn about electricity is by doing experiments.</w:t>
      </w:r>
    </w:p>
    <w:p w:rsidR="00CE0709" w:rsidRPr="00007966" w:rsidRDefault="00CE0709" w:rsidP="00CE0709">
      <w:pPr>
        <w:pStyle w:val="Prrafodelista"/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</w:t>
      </w:r>
    </w:p>
    <w:p w:rsidR="008B5ABB" w:rsidRDefault="008B5ABB" w:rsidP="00007966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lang w:val="en-US"/>
        </w:rPr>
      </w:pPr>
      <w:r w:rsidRPr="00007966">
        <w:rPr>
          <w:rFonts w:ascii="Arial" w:hAnsi="Arial" w:cs="Arial"/>
          <w:lang w:val="en-US"/>
        </w:rPr>
        <w:t>Software methods help people to communicate with one another.</w:t>
      </w:r>
    </w:p>
    <w:p w:rsidR="00CE0709" w:rsidRPr="00007966" w:rsidRDefault="00CE0709" w:rsidP="00CE0709">
      <w:pPr>
        <w:pStyle w:val="Prrafodelista"/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</w:t>
      </w:r>
    </w:p>
    <w:p w:rsidR="008B5ABB" w:rsidRDefault="008B5ABB" w:rsidP="00007966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lang w:val="en-US"/>
        </w:rPr>
      </w:pPr>
      <w:r w:rsidRPr="00007966">
        <w:rPr>
          <w:rFonts w:ascii="Arial" w:hAnsi="Arial" w:cs="Arial"/>
          <w:lang w:val="en-US"/>
        </w:rPr>
        <w:t>To divide one fraction by another, invert the second fraction and multiply the first fraction by this inverted form.</w:t>
      </w:r>
    </w:p>
    <w:p w:rsidR="00CE0709" w:rsidRPr="00007966" w:rsidRDefault="00CE0709" w:rsidP="00CE0709">
      <w:pPr>
        <w:pStyle w:val="Prrafodelista"/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</w:t>
      </w:r>
    </w:p>
    <w:p w:rsidR="008704F4" w:rsidRDefault="008704F4" w:rsidP="00007966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lang w:val="en-US"/>
        </w:rPr>
      </w:pPr>
      <w:r w:rsidRPr="00007966">
        <w:rPr>
          <w:rFonts w:ascii="Arial" w:hAnsi="Arial" w:cs="Arial"/>
          <w:lang w:val="en-US"/>
        </w:rPr>
        <w:t>For this experiment, you will need to work in groups.</w:t>
      </w:r>
    </w:p>
    <w:p w:rsidR="00CE0709" w:rsidRPr="00007966" w:rsidRDefault="00CE0709" w:rsidP="00CE0709">
      <w:pPr>
        <w:pStyle w:val="Prrafodelista"/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………………..</w:t>
      </w:r>
    </w:p>
    <w:p w:rsidR="008704F4" w:rsidRDefault="008704F4" w:rsidP="00007966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lang w:val="en-US"/>
        </w:rPr>
      </w:pPr>
      <w:r w:rsidRPr="00007966">
        <w:rPr>
          <w:rFonts w:ascii="Arial" w:hAnsi="Arial" w:cs="Arial"/>
          <w:lang w:val="en-US"/>
        </w:rPr>
        <w:t>A transverse wave causes the particles of a medium to vibrate perpendicularly to the direction of the wave itself.</w:t>
      </w:r>
    </w:p>
    <w:p w:rsidR="00CE0709" w:rsidRDefault="00CE0709" w:rsidP="00CE0709">
      <w:pPr>
        <w:pStyle w:val="Prrafodelista"/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…………………….</w:t>
      </w:r>
    </w:p>
    <w:p w:rsidR="00007966" w:rsidRDefault="00007966" w:rsidP="00007966">
      <w:pPr>
        <w:pStyle w:val="Prrafodelista"/>
        <w:spacing w:line="360" w:lineRule="auto"/>
        <w:rPr>
          <w:rFonts w:ascii="Arial" w:hAnsi="Arial" w:cs="Arial"/>
          <w:lang w:val="en-US"/>
        </w:rPr>
      </w:pPr>
    </w:p>
    <w:p w:rsidR="00007966" w:rsidRPr="00582DE3" w:rsidRDefault="00007966" w:rsidP="00007966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582DE3">
        <w:rPr>
          <w:rFonts w:ascii="Arial" w:hAnsi="Arial" w:cs="Arial"/>
          <w:b/>
        </w:rPr>
        <w:t>Extraer 6 palabras transparentes.</w:t>
      </w:r>
    </w:p>
    <w:p w:rsidR="00007966" w:rsidRPr="00582DE3" w:rsidRDefault="00007966" w:rsidP="00007966">
      <w:pPr>
        <w:pStyle w:val="Prrafodelista"/>
        <w:spacing w:line="360" w:lineRule="auto"/>
        <w:rPr>
          <w:rFonts w:ascii="Arial" w:hAnsi="Arial" w:cs="Arial"/>
          <w:b/>
        </w:rPr>
      </w:pPr>
      <w:r w:rsidRPr="00582DE3">
        <w:rPr>
          <w:rFonts w:ascii="Arial" w:hAnsi="Arial" w:cs="Arial"/>
          <w:b/>
        </w:rPr>
        <w:t>………………….</w:t>
      </w:r>
    </w:p>
    <w:p w:rsidR="00007966" w:rsidRDefault="00007966" w:rsidP="00007966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582DE3">
        <w:rPr>
          <w:rFonts w:ascii="Arial" w:hAnsi="Arial" w:cs="Arial"/>
          <w:b/>
        </w:rPr>
        <w:t>Marcar las preposiciones para poder identificar las frases nominales (FN).</w:t>
      </w:r>
    </w:p>
    <w:p w:rsidR="00CE0709" w:rsidRPr="00582DE3" w:rsidRDefault="00CE0709" w:rsidP="00007966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Encuentra palabras que terminen en –</w:t>
      </w:r>
      <w:proofErr w:type="spellStart"/>
      <w:r>
        <w:rPr>
          <w:rFonts w:ascii="Arial" w:hAnsi="Arial" w:cs="Arial"/>
          <w:b/>
        </w:rPr>
        <w:t>ly</w:t>
      </w:r>
      <w:proofErr w:type="spellEnd"/>
      <w:r>
        <w:rPr>
          <w:rFonts w:ascii="Arial" w:hAnsi="Arial" w:cs="Arial"/>
          <w:b/>
        </w:rPr>
        <w:t>. ¿Qué tipo de palabras son? (adjetivos, sustantivos, adverbios o verbos)</w:t>
      </w:r>
    </w:p>
    <w:p w:rsidR="00007966" w:rsidRPr="00582DE3" w:rsidRDefault="00007966" w:rsidP="00007966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582DE3">
        <w:rPr>
          <w:rFonts w:ascii="Arial" w:hAnsi="Arial" w:cs="Arial"/>
          <w:b/>
        </w:rPr>
        <w:t>A pesar de que todavía no vieron las estructuras verbales en inglés. ¿Se animan a encontrar los verbos en cada oración?</w:t>
      </w:r>
    </w:p>
    <w:p w:rsidR="00007966" w:rsidRPr="00582DE3" w:rsidRDefault="00007966" w:rsidP="00007966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582DE3">
        <w:rPr>
          <w:rFonts w:ascii="Arial" w:hAnsi="Arial" w:cs="Arial"/>
          <w:b/>
        </w:rPr>
        <w:t>Ahora a traducir las oraciones.</w:t>
      </w:r>
    </w:p>
    <w:p w:rsidR="00007966" w:rsidRPr="00582DE3" w:rsidRDefault="00007966" w:rsidP="00007966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582DE3">
        <w:rPr>
          <w:rFonts w:ascii="Arial" w:hAnsi="Arial" w:cs="Arial"/>
          <w:b/>
        </w:rPr>
        <w:t>Por último, identificar el campo temático de cada oración.</w:t>
      </w:r>
    </w:p>
    <w:p w:rsidR="00582DE3" w:rsidRDefault="00582DE3" w:rsidP="00582DE3">
      <w:pPr>
        <w:spacing w:line="360" w:lineRule="auto"/>
        <w:rPr>
          <w:rFonts w:ascii="Arial" w:hAnsi="Arial" w:cs="Arial"/>
        </w:rPr>
      </w:pPr>
    </w:p>
    <w:p w:rsidR="00582DE3" w:rsidRPr="00CE0709" w:rsidRDefault="00582DE3" w:rsidP="00CE0709">
      <w:pPr>
        <w:spacing w:line="360" w:lineRule="auto"/>
        <w:rPr>
          <w:rFonts w:ascii="Arial" w:hAnsi="Arial" w:cs="Arial"/>
        </w:rPr>
      </w:pPr>
    </w:p>
    <w:p w:rsidR="00582DE3" w:rsidRPr="00582DE3" w:rsidRDefault="00582DE3" w:rsidP="00007966">
      <w:pPr>
        <w:pStyle w:val="Prrafodelista"/>
        <w:spacing w:line="360" w:lineRule="auto"/>
        <w:rPr>
          <w:rFonts w:ascii="Arial" w:hAnsi="Arial" w:cs="Arial"/>
          <w:b/>
          <w:lang w:val="en-US"/>
        </w:rPr>
      </w:pPr>
      <w:r w:rsidRPr="00582DE3">
        <w:rPr>
          <w:rFonts w:ascii="Arial" w:hAnsi="Arial" w:cs="Arial"/>
          <w:b/>
          <w:lang w:val="en-US"/>
        </w:rPr>
        <w:lastRenderedPageBreak/>
        <w:t>PARTE 2</w:t>
      </w:r>
    </w:p>
    <w:p w:rsidR="00A4452A" w:rsidRPr="00007966" w:rsidRDefault="00A4452A" w:rsidP="00007966">
      <w:pPr>
        <w:pStyle w:val="Prrafodelista"/>
        <w:spacing w:line="360" w:lineRule="auto"/>
        <w:rPr>
          <w:rFonts w:ascii="Arial" w:hAnsi="Arial" w:cs="Arial"/>
          <w:lang w:val="en-US"/>
        </w:rPr>
      </w:pPr>
      <w:r w:rsidRPr="00007966">
        <w:rPr>
          <w:rFonts w:ascii="Arial" w:hAnsi="Arial" w:cs="Arial"/>
          <w:lang w:val="en-US"/>
        </w:rPr>
        <w:t>The “if-then</w:t>
      </w:r>
      <w:r w:rsidR="00282A47">
        <w:rPr>
          <w:rFonts w:ascii="Arial" w:hAnsi="Arial" w:cs="Arial"/>
          <w:lang w:val="en-US"/>
        </w:rPr>
        <w:t>”</w:t>
      </w:r>
      <w:r w:rsidRPr="00007966">
        <w:rPr>
          <w:rFonts w:ascii="Arial" w:hAnsi="Arial" w:cs="Arial"/>
          <w:lang w:val="en-US"/>
        </w:rPr>
        <w:t xml:space="preserve"> process is an inference process. It is useful whenever we want to study </w:t>
      </w:r>
      <w:proofErr w:type="spellStart"/>
      <w:r w:rsidRPr="00007966">
        <w:rPr>
          <w:rFonts w:ascii="Arial" w:hAnsi="Arial" w:cs="Arial"/>
          <w:lang w:val="en-US"/>
        </w:rPr>
        <w:t>behaviour</w:t>
      </w:r>
      <w:proofErr w:type="spellEnd"/>
      <w:r w:rsidRPr="00007966">
        <w:rPr>
          <w:rFonts w:ascii="Arial" w:hAnsi="Arial" w:cs="Arial"/>
          <w:lang w:val="en-US"/>
        </w:rPr>
        <w:t xml:space="preserve"> that we cannot observe directly.</w:t>
      </w:r>
      <w:r w:rsidR="00007966" w:rsidRPr="00007966">
        <w:rPr>
          <w:rFonts w:ascii="Arial" w:hAnsi="Arial" w:cs="Arial"/>
          <w:lang w:val="en-US"/>
        </w:rPr>
        <w:t xml:space="preserve"> For example, we cannot observe directly the planetary system orbiting distant stars. The light from a star interferes with any dim light which might be reflected from any of its orbiting planets. But, if there are planets near a star, then the star should wobble slightly from the gravitational attraction of its planets as it moves through space.</w:t>
      </w:r>
    </w:p>
    <w:p w:rsidR="00007966" w:rsidRPr="00007966" w:rsidRDefault="00007966" w:rsidP="00007966">
      <w:pPr>
        <w:pStyle w:val="Prrafodelista"/>
        <w:rPr>
          <w:rFonts w:ascii="Arial" w:hAnsi="Arial" w:cs="Arial"/>
          <w:lang w:val="en-US"/>
        </w:rPr>
      </w:pPr>
    </w:p>
    <w:p w:rsidR="00007966" w:rsidRDefault="00007966" w:rsidP="00007966">
      <w:pPr>
        <w:pStyle w:val="Prrafodelista"/>
        <w:rPr>
          <w:rFonts w:ascii="Arial" w:hAnsi="Arial" w:cs="Arial"/>
          <w:lang w:val="en-US"/>
        </w:rPr>
      </w:pPr>
      <w:r w:rsidRPr="00007966">
        <w:rPr>
          <w:rFonts w:ascii="Arial" w:hAnsi="Arial" w:cs="Arial"/>
          <w:lang w:val="en-US"/>
        </w:rPr>
        <w:tab/>
      </w:r>
      <w:r w:rsidRPr="00007966">
        <w:rPr>
          <w:rFonts w:ascii="Arial" w:hAnsi="Arial" w:cs="Arial"/>
          <w:lang w:val="en-US"/>
        </w:rPr>
        <w:tab/>
      </w:r>
      <w:r w:rsidRPr="00007966">
        <w:rPr>
          <w:rFonts w:ascii="Arial" w:hAnsi="Arial" w:cs="Arial"/>
          <w:lang w:val="en-US"/>
        </w:rPr>
        <w:tab/>
      </w:r>
      <w:r w:rsidRPr="00007966">
        <w:rPr>
          <w:rFonts w:ascii="Arial" w:hAnsi="Arial" w:cs="Arial"/>
          <w:lang w:val="en-US"/>
        </w:rPr>
        <w:tab/>
      </w:r>
      <w:r w:rsidRPr="00007966">
        <w:rPr>
          <w:rFonts w:ascii="Arial" w:hAnsi="Arial" w:cs="Arial"/>
          <w:lang w:val="en-US"/>
        </w:rPr>
        <w:tab/>
      </w:r>
      <w:r w:rsidRPr="00007966">
        <w:rPr>
          <w:rFonts w:ascii="Arial" w:hAnsi="Arial" w:cs="Arial"/>
          <w:lang w:val="en-US"/>
        </w:rPr>
        <w:tab/>
        <w:t xml:space="preserve">(De </w:t>
      </w:r>
      <w:r w:rsidRPr="00007966">
        <w:rPr>
          <w:rFonts w:ascii="Arial" w:hAnsi="Arial" w:cs="Arial"/>
          <w:i/>
          <w:lang w:val="en-US"/>
        </w:rPr>
        <w:t>Physics. Principles and Problems</w:t>
      </w:r>
      <w:r w:rsidRPr="00007966">
        <w:rPr>
          <w:rFonts w:ascii="Arial" w:hAnsi="Arial" w:cs="Arial"/>
          <w:lang w:val="en-US"/>
        </w:rPr>
        <w:t>)</w:t>
      </w:r>
    </w:p>
    <w:p w:rsidR="00313CA9" w:rsidRPr="00007966" w:rsidRDefault="00313CA9" w:rsidP="00007966">
      <w:pPr>
        <w:pStyle w:val="Prrafodelista"/>
        <w:rPr>
          <w:rFonts w:ascii="Arial" w:hAnsi="Arial" w:cs="Arial"/>
          <w:lang w:val="en-US"/>
        </w:rPr>
      </w:pPr>
    </w:p>
    <w:p w:rsidR="00313CA9" w:rsidRPr="00282A47" w:rsidRDefault="00313CA9" w:rsidP="00313CA9">
      <w:pPr>
        <w:pStyle w:val="Prrafodelista"/>
        <w:numPr>
          <w:ilvl w:val="0"/>
          <w:numId w:val="3"/>
        </w:numPr>
        <w:rPr>
          <w:rFonts w:ascii="Arial" w:hAnsi="Arial" w:cs="Arial"/>
          <w:b/>
        </w:rPr>
      </w:pPr>
      <w:r w:rsidRPr="00282A47">
        <w:rPr>
          <w:rFonts w:ascii="Arial" w:hAnsi="Arial" w:cs="Arial"/>
          <w:b/>
        </w:rPr>
        <w:t>Observa el texto. Completa el cuadro.</w:t>
      </w:r>
    </w:p>
    <w:tbl>
      <w:tblPr>
        <w:tblStyle w:val="Tablaconcuadrcula"/>
        <w:tblW w:w="8842" w:type="dxa"/>
        <w:tblLook w:val="04A0" w:firstRow="1" w:lastRow="0" w:firstColumn="1" w:lastColumn="0" w:noHBand="0" w:noVBand="1"/>
      </w:tblPr>
      <w:tblGrid>
        <w:gridCol w:w="4421"/>
        <w:gridCol w:w="4421"/>
      </w:tblGrid>
      <w:tr w:rsidR="00313CA9" w:rsidTr="00313CA9">
        <w:trPr>
          <w:trHeight w:val="666"/>
        </w:trPr>
        <w:tc>
          <w:tcPr>
            <w:tcW w:w="4421" w:type="dxa"/>
          </w:tcPr>
          <w:p w:rsidR="00313CA9" w:rsidRPr="00313CA9" w:rsidRDefault="00313CA9" w:rsidP="00313CA9">
            <w:pPr>
              <w:rPr>
                <w:rFonts w:ascii="Arial" w:hAnsi="Arial" w:cs="Arial"/>
                <w:b/>
              </w:rPr>
            </w:pPr>
            <w:r w:rsidRPr="00313CA9">
              <w:rPr>
                <w:rFonts w:ascii="Arial" w:hAnsi="Arial" w:cs="Arial"/>
                <w:b/>
              </w:rPr>
              <w:t>Verbos modales forma afirmativa</w:t>
            </w:r>
          </w:p>
        </w:tc>
        <w:tc>
          <w:tcPr>
            <w:tcW w:w="4421" w:type="dxa"/>
          </w:tcPr>
          <w:p w:rsidR="00313CA9" w:rsidRPr="00313CA9" w:rsidRDefault="00313CA9" w:rsidP="00313CA9">
            <w:pPr>
              <w:rPr>
                <w:rFonts w:ascii="Arial" w:hAnsi="Arial" w:cs="Arial"/>
                <w:b/>
              </w:rPr>
            </w:pPr>
            <w:r w:rsidRPr="00313CA9">
              <w:rPr>
                <w:rFonts w:ascii="Arial" w:hAnsi="Arial" w:cs="Arial"/>
                <w:b/>
              </w:rPr>
              <w:t>Verbos modales forma negativa</w:t>
            </w:r>
          </w:p>
        </w:tc>
      </w:tr>
      <w:tr w:rsidR="00313CA9" w:rsidTr="00313CA9">
        <w:trPr>
          <w:trHeight w:val="627"/>
        </w:trPr>
        <w:tc>
          <w:tcPr>
            <w:tcW w:w="4421" w:type="dxa"/>
          </w:tcPr>
          <w:p w:rsidR="00313CA9" w:rsidRDefault="00313CA9" w:rsidP="00313CA9">
            <w:pPr>
              <w:rPr>
                <w:rFonts w:ascii="Arial" w:hAnsi="Arial" w:cs="Arial"/>
              </w:rPr>
            </w:pPr>
          </w:p>
        </w:tc>
        <w:tc>
          <w:tcPr>
            <w:tcW w:w="4421" w:type="dxa"/>
          </w:tcPr>
          <w:p w:rsidR="00313CA9" w:rsidRDefault="00313CA9" w:rsidP="00313CA9">
            <w:pPr>
              <w:rPr>
                <w:rFonts w:ascii="Arial" w:hAnsi="Arial" w:cs="Arial"/>
              </w:rPr>
            </w:pPr>
          </w:p>
        </w:tc>
      </w:tr>
      <w:tr w:rsidR="00313CA9" w:rsidTr="00313CA9">
        <w:trPr>
          <w:trHeight w:val="666"/>
        </w:trPr>
        <w:tc>
          <w:tcPr>
            <w:tcW w:w="4421" w:type="dxa"/>
          </w:tcPr>
          <w:p w:rsidR="00313CA9" w:rsidRDefault="00313CA9" w:rsidP="00313CA9">
            <w:pPr>
              <w:rPr>
                <w:rFonts w:ascii="Arial" w:hAnsi="Arial" w:cs="Arial"/>
              </w:rPr>
            </w:pPr>
          </w:p>
        </w:tc>
        <w:tc>
          <w:tcPr>
            <w:tcW w:w="4421" w:type="dxa"/>
          </w:tcPr>
          <w:p w:rsidR="00313CA9" w:rsidRDefault="00313CA9" w:rsidP="00313CA9">
            <w:pPr>
              <w:rPr>
                <w:rFonts w:ascii="Arial" w:hAnsi="Arial" w:cs="Arial"/>
              </w:rPr>
            </w:pPr>
          </w:p>
        </w:tc>
      </w:tr>
      <w:tr w:rsidR="00313CA9" w:rsidTr="00313CA9">
        <w:trPr>
          <w:trHeight w:val="627"/>
        </w:trPr>
        <w:tc>
          <w:tcPr>
            <w:tcW w:w="4421" w:type="dxa"/>
          </w:tcPr>
          <w:p w:rsidR="00313CA9" w:rsidRDefault="00313CA9" w:rsidP="00313CA9">
            <w:pPr>
              <w:rPr>
                <w:rFonts w:ascii="Arial" w:hAnsi="Arial" w:cs="Arial"/>
              </w:rPr>
            </w:pPr>
          </w:p>
        </w:tc>
        <w:tc>
          <w:tcPr>
            <w:tcW w:w="4421" w:type="dxa"/>
          </w:tcPr>
          <w:p w:rsidR="00313CA9" w:rsidRDefault="00313CA9" w:rsidP="00313CA9">
            <w:pPr>
              <w:rPr>
                <w:rFonts w:ascii="Arial" w:hAnsi="Arial" w:cs="Arial"/>
              </w:rPr>
            </w:pPr>
          </w:p>
        </w:tc>
      </w:tr>
    </w:tbl>
    <w:p w:rsidR="00313CA9" w:rsidRPr="00313CA9" w:rsidRDefault="00313CA9" w:rsidP="00313CA9">
      <w:pPr>
        <w:rPr>
          <w:rFonts w:ascii="Arial" w:hAnsi="Arial" w:cs="Arial"/>
        </w:rPr>
      </w:pPr>
    </w:p>
    <w:p w:rsidR="001E68D2" w:rsidRPr="00282A47" w:rsidRDefault="001E68D2" w:rsidP="001E68D2">
      <w:pPr>
        <w:pStyle w:val="Prrafodelista"/>
        <w:numPr>
          <w:ilvl w:val="0"/>
          <w:numId w:val="3"/>
        </w:numPr>
        <w:rPr>
          <w:rFonts w:ascii="Arial" w:hAnsi="Arial" w:cs="Arial"/>
          <w:b/>
        </w:rPr>
      </w:pPr>
      <w:r w:rsidRPr="00282A47">
        <w:rPr>
          <w:rFonts w:ascii="Arial" w:hAnsi="Arial" w:cs="Arial"/>
          <w:b/>
        </w:rPr>
        <w:t>Elegir la opción correcta de traducción</w:t>
      </w:r>
    </w:p>
    <w:p w:rsidR="001E68D2" w:rsidRDefault="001E68D2" w:rsidP="001E68D2">
      <w:pPr>
        <w:pStyle w:val="Prrafodelista"/>
        <w:rPr>
          <w:rFonts w:ascii="Arial" w:hAnsi="Arial" w:cs="Arial"/>
        </w:rPr>
      </w:pPr>
    </w:p>
    <w:p w:rsidR="001E68D2" w:rsidRPr="00282A47" w:rsidRDefault="001E68D2" w:rsidP="001E68D2">
      <w:pPr>
        <w:pStyle w:val="Prrafodelista"/>
        <w:numPr>
          <w:ilvl w:val="0"/>
          <w:numId w:val="5"/>
        </w:numPr>
        <w:rPr>
          <w:rFonts w:ascii="Arial" w:hAnsi="Arial" w:cs="Arial"/>
          <w:i/>
          <w:lang w:val="en-US"/>
        </w:rPr>
      </w:pPr>
      <w:r w:rsidRPr="00282A47">
        <w:rPr>
          <w:rFonts w:ascii="Arial" w:hAnsi="Arial" w:cs="Arial"/>
          <w:i/>
          <w:lang w:val="en-US"/>
        </w:rPr>
        <w:t>the planetary system orbiting distant stars</w:t>
      </w:r>
    </w:p>
    <w:p w:rsidR="001E68D2" w:rsidRPr="001E68D2" w:rsidRDefault="001E68D2" w:rsidP="001E68D2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1E68D2">
        <w:rPr>
          <w:rFonts w:ascii="Arial" w:hAnsi="Arial" w:cs="Arial"/>
        </w:rPr>
        <w:t xml:space="preserve">el </w:t>
      </w:r>
      <w:r>
        <w:rPr>
          <w:rFonts w:ascii="Arial" w:hAnsi="Arial" w:cs="Arial"/>
        </w:rPr>
        <w:t>s</w:t>
      </w:r>
      <w:r w:rsidRPr="001E68D2">
        <w:rPr>
          <w:rFonts w:ascii="Arial" w:hAnsi="Arial" w:cs="Arial"/>
        </w:rPr>
        <w:t>istema planetario orbitando distantes estrellas</w:t>
      </w:r>
    </w:p>
    <w:p w:rsidR="001E68D2" w:rsidRDefault="001E68D2" w:rsidP="001E68D2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el sistema planetario que orbita estrellas distantes</w:t>
      </w:r>
    </w:p>
    <w:p w:rsidR="001E68D2" w:rsidRDefault="001E68D2" w:rsidP="001E68D2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estrellas distantes orbitando el sistema planetario</w:t>
      </w:r>
    </w:p>
    <w:p w:rsidR="001E68D2" w:rsidRDefault="001E68D2" w:rsidP="001E68D2">
      <w:pPr>
        <w:rPr>
          <w:rFonts w:ascii="Arial" w:hAnsi="Arial" w:cs="Arial"/>
        </w:rPr>
      </w:pPr>
    </w:p>
    <w:p w:rsidR="001E68D2" w:rsidRPr="00282A47" w:rsidRDefault="001E68D2" w:rsidP="001E68D2">
      <w:pPr>
        <w:pStyle w:val="Prrafodelista"/>
        <w:numPr>
          <w:ilvl w:val="0"/>
          <w:numId w:val="5"/>
        </w:numPr>
        <w:rPr>
          <w:rFonts w:ascii="Arial" w:hAnsi="Arial" w:cs="Arial"/>
          <w:i/>
        </w:rPr>
      </w:pPr>
      <w:r w:rsidRPr="00282A47">
        <w:rPr>
          <w:rFonts w:ascii="Arial" w:hAnsi="Arial" w:cs="Arial"/>
          <w:i/>
          <w:lang w:val="en-US"/>
        </w:rPr>
        <w:t>The light from a star</w:t>
      </w:r>
    </w:p>
    <w:p w:rsidR="008704F4" w:rsidRDefault="001E68D2" w:rsidP="001E68D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La luz de una estrella</w:t>
      </w:r>
    </w:p>
    <w:p w:rsidR="001E68D2" w:rsidRDefault="00282A47" w:rsidP="001E68D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La luz desde una estrella</w:t>
      </w:r>
    </w:p>
    <w:p w:rsidR="00282A47" w:rsidRDefault="00282A47" w:rsidP="001E68D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La luz en una estrella</w:t>
      </w:r>
    </w:p>
    <w:p w:rsidR="00282A47" w:rsidRDefault="00282A47" w:rsidP="00282A47">
      <w:pPr>
        <w:rPr>
          <w:rFonts w:ascii="Arial" w:hAnsi="Arial" w:cs="Arial"/>
        </w:rPr>
      </w:pPr>
    </w:p>
    <w:p w:rsidR="00282A47" w:rsidRPr="00282A47" w:rsidRDefault="00282A47" w:rsidP="00282A47">
      <w:pPr>
        <w:pStyle w:val="Prrafodelista"/>
        <w:numPr>
          <w:ilvl w:val="0"/>
          <w:numId w:val="5"/>
        </w:numPr>
        <w:rPr>
          <w:rFonts w:ascii="Arial" w:hAnsi="Arial" w:cs="Arial"/>
          <w:i/>
          <w:lang w:val="en-US"/>
        </w:rPr>
      </w:pPr>
      <w:r w:rsidRPr="00282A47">
        <w:rPr>
          <w:rFonts w:ascii="Arial" w:hAnsi="Arial" w:cs="Arial"/>
          <w:i/>
          <w:lang w:val="en-US"/>
        </w:rPr>
        <w:t>from any of its orbiting planets</w:t>
      </w:r>
    </w:p>
    <w:p w:rsidR="008704F4" w:rsidRDefault="00282A47" w:rsidP="00282A47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282A47">
        <w:rPr>
          <w:rFonts w:ascii="Arial" w:hAnsi="Arial" w:cs="Arial"/>
        </w:rPr>
        <w:t xml:space="preserve">desde cualquiera de sus planetas en </w:t>
      </w:r>
      <w:r>
        <w:rPr>
          <w:rFonts w:ascii="Arial" w:hAnsi="Arial" w:cs="Arial"/>
        </w:rPr>
        <w:t>órbita</w:t>
      </w:r>
    </w:p>
    <w:p w:rsidR="00282A47" w:rsidRDefault="00282A47" w:rsidP="00282A47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de todos sus planetas en órbita</w:t>
      </w:r>
    </w:p>
    <w:p w:rsidR="00282A47" w:rsidRDefault="00282A47" w:rsidP="00282A47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desde algunos de sus planetas en órbita</w:t>
      </w:r>
    </w:p>
    <w:p w:rsidR="00282A47" w:rsidRDefault="00282A47" w:rsidP="00282A47">
      <w:pPr>
        <w:pStyle w:val="Prrafodelista"/>
        <w:rPr>
          <w:rFonts w:ascii="Arial" w:hAnsi="Arial" w:cs="Arial"/>
        </w:rPr>
      </w:pPr>
    </w:p>
    <w:p w:rsidR="000B0273" w:rsidRPr="000B0273" w:rsidRDefault="000B0273" w:rsidP="000B0273">
      <w:pPr>
        <w:pStyle w:val="Prrafodelista"/>
        <w:numPr>
          <w:ilvl w:val="0"/>
          <w:numId w:val="5"/>
        </w:numPr>
        <w:rPr>
          <w:rFonts w:ascii="Arial" w:hAnsi="Arial" w:cs="Arial"/>
          <w:i/>
        </w:rPr>
      </w:pPr>
      <w:r w:rsidRPr="000B0273">
        <w:rPr>
          <w:rFonts w:ascii="Arial" w:hAnsi="Arial" w:cs="Arial"/>
          <w:i/>
          <w:lang w:val="en-US"/>
        </w:rPr>
        <w:lastRenderedPageBreak/>
        <w:t>as it moves through space</w:t>
      </w:r>
    </w:p>
    <w:p w:rsidR="000B0273" w:rsidRDefault="000B0273" w:rsidP="000B0273">
      <w:pPr>
        <w:pStyle w:val="Prrafodelista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como se mueve a través del espacio</w:t>
      </w:r>
    </w:p>
    <w:p w:rsidR="000B0273" w:rsidRDefault="000B0273" w:rsidP="000B0273">
      <w:pPr>
        <w:pStyle w:val="Prrafodelista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cuando se mueve a través del espacio</w:t>
      </w:r>
    </w:p>
    <w:p w:rsidR="000B0273" w:rsidRPr="000B0273" w:rsidRDefault="000B0273" w:rsidP="000B0273">
      <w:pPr>
        <w:pStyle w:val="Prrafodelista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mientras se mueve por el espacio</w:t>
      </w:r>
    </w:p>
    <w:p w:rsidR="000B0273" w:rsidRDefault="000B0273" w:rsidP="000B0273">
      <w:pPr>
        <w:pStyle w:val="Prrafodelista"/>
        <w:rPr>
          <w:rFonts w:ascii="Arial" w:hAnsi="Arial" w:cs="Arial"/>
        </w:rPr>
      </w:pPr>
    </w:p>
    <w:p w:rsidR="00282A47" w:rsidRPr="000B0273" w:rsidRDefault="00282A47" w:rsidP="00282A47">
      <w:pPr>
        <w:pStyle w:val="Prrafodelista"/>
        <w:numPr>
          <w:ilvl w:val="0"/>
          <w:numId w:val="3"/>
        </w:numPr>
        <w:rPr>
          <w:rFonts w:ascii="Arial" w:hAnsi="Arial" w:cs="Arial"/>
          <w:b/>
        </w:rPr>
      </w:pPr>
      <w:r w:rsidRPr="000B0273">
        <w:rPr>
          <w:rFonts w:ascii="Arial" w:hAnsi="Arial" w:cs="Arial"/>
          <w:b/>
        </w:rPr>
        <w:t>¿Cómo traducirías estas frases en este contexto?</w:t>
      </w:r>
    </w:p>
    <w:p w:rsidR="00282A47" w:rsidRDefault="00282A47" w:rsidP="00282A47">
      <w:pPr>
        <w:pStyle w:val="Prrafodelista"/>
        <w:rPr>
          <w:rFonts w:ascii="Arial" w:hAnsi="Arial" w:cs="Arial"/>
        </w:rPr>
      </w:pPr>
    </w:p>
    <w:p w:rsidR="00282A47" w:rsidRPr="00282A47" w:rsidRDefault="00282A47" w:rsidP="00CE0709">
      <w:pPr>
        <w:pStyle w:val="Prrafodelista"/>
        <w:numPr>
          <w:ilvl w:val="0"/>
          <w:numId w:val="9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lang w:val="en-US"/>
        </w:rPr>
        <w:t>“</w:t>
      </w:r>
      <w:r w:rsidRPr="00007966">
        <w:rPr>
          <w:rFonts w:ascii="Arial" w:hAnsi="Arial" w:cs="Arial"/>
          <w:lang w:val="en-US"/>
        </w:rPr>
        <w:t>if-then</w:t>
      </w:r>
      <w:r>
        <w:rPr>
          <w:rFonts w:ascii="Arial" w:hAnsi="Arial" w:cs="Arial"/>
          <w:lang w:val="en-US"/>
        </w:rPr>
        <w:t>”</w:t>
      </w:r>
      <w:r w:rsidRPr="00007966">
        <w:rPr>
          <w:rFonts w:ascii="Arial" w:hAnsi="Arial" w:cs="Arial"/>
          <w:lang w:val="en-US"/>
        </w:rPr>
        <w:t xml:space="preserve"> process</w:t>
      </w:r>
      <w:r>
        <w:rPr>
          <w:rFonts w:ascii="Arial" w:hAnsi="Arial" w:cs="Arial"/>
          <w:lang w:val="en-US"/>
        </w:rPr>
        <w:t xml:space="preserve">: </w:t>
      </w:r>
    </w:p>
    <w:p w:rsidR="00282A47" w:rsidRPr="00282A47" w:rsidRDefault="00282A47" w:rsidP="00CE0709">
      <w:pPr>
        <w:pStyle w:val="Prrafodelista"/>
        <w:numPr>
          <w:ilvl w:val="0"/>
          <w:numId w:val="9"/>
        </w:numPr>
        <w:spacing w:line="360" w:lineRule="auto"/>
        <w:ind w:left="714" w:hanging="357"/>
        <w:rPr>
          <w:rFonts w:ascii="Arial" w:hAnsi="Arial" w:cs="Arial"/>
        </w:rPr>
      </w:pPr>
      <w:r w:rsidRPr="00007966">
        <w:rPr>
          <w:rFonts w:ascii="Arial" w:hAnsi="Arial" w:cs="Arial"/>
          <w:lang w:val="en-US"/>
        </w:rPr>
        <w:t>Whenever</w:t>
      </w:r>
      <w:r>
        <w:rPr>
          <w:rFonts w:ascii="Arial" w:hAnsi="Arial" w:cs="Arial"/>
          <w:lang w:val="en-US"/>
        </w:rPr>
        <w:t>:</w:t>
      </w:r>
    </w:p>
    <w:p w:rsidR="00282A47" w:rsidRPr="00282A47" w:rsidRDefault="00282A47" w:rsidP="00CE0709">
      <w:pPr>
        <w:pStyle w:val="Prrafodelista"/>
        <w:numPr>
          <w:ilvl w:val="0"/>
          <w:numId w:val="9"/>
        </w:numPr>
        <w:spacing w:line="360" w:lineRule="auto"/>
        <w:ind w:left="714" w:hanging="357"/>
        <w:rPr>
          <w:rFonts w:ascii="Arial" w:hAnsi="Arial" w:cs="Arial"/>
        </w:rPr>
      </w:pPr>
      <w:r w:rsidRPr="00007966">
        <w:rPr>
          <w:rFonts w:ascii="Arial" w:hAnsi="Arial" w:cs="Arial"/>
          <w:lang w:val="en-US"/>
        </w:rPr>
        <w:t>with any dim light</w:t>
      </w:r>
    </w:p>
    <w:p w:rsidR="00282A47" w:rsidRPr="000B0273" w:rsidRDefault="00282A47" w:rsidP="00CE0709">
      <w:pPr>
        <w:pStyle w:val="Prrafodelista"/>
        <w:numPr>
          <w:ilvl w:val="0"/>
          <w:numId w:val="9"/>
        </w:numPr>
        <w:spacing w:line="360" w:lineRule="auto"/>
        <w:ind w:left="714" w:hanging="357"/>
        <w:rPr>
          <w:rFonts w:ascii="Arial" w:hAnsi="Arial" w:cs="Arial"/>
        </w:rPr>
      </w:pPr>
      <w:r w:rsidRPr="00007966">
        <w:rPr>
          <w:rFonts w:ascii="Arial" w:hAnsi="Arial" w:cs="Arial"/>
          <w:lang w:val="en-US"/>
        </w:rPr>
        <w:t>gravitational attraction</w:t>
      </w:r>
    </w:p>
    <w:p w:rsidR="000B0273" w:rsidRDefault="000B0273" w:rsidP="000B0273">
      <w:pPr>
        <w:rPr>
          <w:rFonts w:ascii="Arial" w:hAnsi="Arial" w:cs="Arial"/>
        </w:rPr>
      </w:pPr>
    </w:p>
    <w:p w:rsidR="000B0273" w:rsidRDefault="000B0273" w:rsidP="000B0273">
      <w:pPr>
        <w:pStyle w:val="Prrafodelista"/>
        <w:numPr>
          <w:ilvl w:val="0"/>
          <w:numId w:val="3"/>
        </w:numPr>
        <w:rPr>
          <w:rFonts w:ascii="Arial" w:hAnsi="Arial" w:cs="Arial"/>
          <w:b/>
        </w:rPr>
      </w:pPr>
      <w:r w:rsidRPr="000B0273">
        <w:rPr>
          <w:rFonts w:ascii="Arial" w:hAnsi="Arial" w:cs="Arial"/>
          <w:b/>
        </w:rPr>
        <w:t>Extraer 2 adverbios. ¿Cuál es la característica que tienen la mayoría de los adverbios? ¿Cómo los traducirías?</w:t>
      </w:r>
    </w:p>
    <w:p w:rsidR="000B0273" w:rsidRDefault="000B0273" w:rsidP="000B0273">
      <w:pPr>
        <w:pStyle w:val="Prrafodelista"/>
        <w:rPr>
          <w:rFonts w:ascii="Arial" w:hAnsi="Arial" w:cs="Arial"/>
          <w:b/>
        </w:rPr>
      </w:pPr>
    </w:p>
    <w:p w:rsidR="000B0273" w:rsidRPr="000B0273" w:rsidRDefault="000B0273" w:rsidP="000B0273">
      <w:pPr>
        <w:pStyle w:val="Prrafodelista"/>
        <w:numPr>
          <w:ilvl w:val="0"/>
          <w:numId w:val="12"/>
        </w:numPr>
        <w:spacing w:line="360" w:lineRule="auto"/>
        <w:ind w:left="714" w:hanging="357"/>
        <w:rPr>
          <w:rFonts w:ascii="Arial" w:hAnsi="Arial" w:cs="Arial"/>
        </w:rPr>
      </w:pPr>
      <w:r w:rsidRPr="000B0273">
        <w:rPr>
          <w:rFonts w:ascii="Arial" w:hAnsi="Arial" w:cs="Arial"/>
        </w:rPr>
        <w:t>…………………………….</w:t>
      </w:r>
    </w:p>
    <w:p w:rsidR="000B0273" w:rsidRDefault="000B0273" w:rsidP="000B0273">
      <w:pPr>
        <w:pStyle w:val="Prrafodelista"/>
        <w:numPr>
          <w:ilvl w:val="0"/>
          <w:numId w:val="12"/>
        </w:numPr>
        <w:spacing w:line="360" w:lineRule="auto"/>
        <w:ind w:left="714" w:hanging="357"/>
        <w:rPr>
          <w:rFonts w:ascii="Arial" w:hAnsi="Arial" w:cs="Arial"/>
        </w:rPr>
      </w:pPr>
      <w:r w:rsidRPr="000B0273">
        <w:rPr>
          <w:rFonts w:ascii="Arial" w:hAnsi="Arial" w:cs="Arial"/>
        </w:rPr>
        <w:t>………………………………</w:t>
      </w:r>
    </w:p>
    <w:p w:rsidR="000B0273" w:rsidRDefault="000B0273" w:rsidP="000B0273">
      <w:pPr>
        <w:spacing w:line="360" w:lineRule="auto"/>
        <w:rPr>
          <w:rFonts w:ascii="Arial" w:hAnsi="Arial" w:cs="Arial"/>
        </w:rPr>
      </w:pPr>
    </w:p>
    <w:p w:rsidR="000B0273" w:rsidRDefault="000B0273" w:rsidP="000B0273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b/>
        </w:rPr>
      </w:pPr>
      <w:r w:rsidRPr="000B0273">
        <w:rPr>
          <w:rFonts w:ascii="Arial" w:hAnsi="Arial" w:cs="Arial"/>
          <w:b/>
        </w:rPr>
        <w:t>¿De qué trata el texto?</w:t>
      </w:r>
    </w:p>
    <w:p w:rsidR="000B0273" w:rsidRPr="00CE0709" w:rsidRDefault="000B0273" w:rsidP="000B0273">
      <w:pPr>
        <w:spacing w:line="360" w:lineRule="auto"/>
        <w:rPr>
          <w:rFonts w:ascii="Arial" w:hAnsi="Arial" w:cs="Arial"/>
          <w:lang w:val="en-US"/>
        </w:rPr>
      </w:pPr>
      <w:r w:rsidRPr="00CE0709">
        <w:rPr>
          <w:rFonts w:ascii="Arial" w:hAnsi="Arial" w:cs="Arial"/>
          <w:lang w:val="en-US"/>
        </w:rPr>
        <w:t>………………………………………………</w:t>
      </w:r>
    </w:p>
    <w:p w:rsidR="000B0273" w:rsidRPr="00CE0709" w:rsidRDefault="000B0273" w:rsidP="000B0273">
      <w:pPr>
        <w:spacing w:line="360" w:lineRule="auto"/>
        <w:rPr>
          <w:rFonts w:ascii="Arial" w:hAnsi="Arial" w:cs="Arial"/>
          <w:b/>
          <w:lang w:val="en-US"/>
        </w:rPr>
      </w:pPr>
    </w:p>
    <w:p w:rsidR="000B0273" w:rsidRPr="00CE0709" w:rsidRDefault="000B0273" w:rsidP="000B0273">
      <w:pPr>
        <w:spacing w:line="360" w:lineRule="auto"/>
        <w:rPr>
          <w:rFonts w:ascii="Arial" w:hAnsi="Arial" w:cs="Arial"/>
          <w:b/>
          <w:lang w:val="en-US"/>
        </w:rPr>
      </w:pPr>
      <w:r w:rsidRPr="00CE0709">
        <w:rPr>
          <w:rFonts w:ascii="Arial" w:hAnsi="Arial" w:cs="Arial"/>
          <w:b/>
          <w:lang w:val="en-US"/>
        </w:rPr>
        <w:t>PART 3</w:t>
      </w:r>
    </w:p>
    <w:p w:rsidR="000B0273" w:rsidRPr="000B0273" w:rsidRDefault="000B0273" w:rsidP="000B0273">
      <w:pPr>
        <w:spacing w:line="360" w:lineRule="auto"/>
        <w:rPr>
          <w:rFonts w:ascii="Arial" w:hAnsi="Arial" w:cs="Arial"/>
          <w:b/>
          <w:lang w:val="en-US"/>
        </w:rPr>
      </w:pPr>
      <w:r w:rsidRPr="000B0273">
        <w:rPr>
          <w:rFonts w:ascii="Arial" w:hAnsi="Arial" w:cs="Arial"/>
          <w:b/>
          <w:lang w:val="en-US"/>
        </w:rPr>
        <w:t>SCIENCE EXPERIMENT</w:t>
      </w:r>
      <w:bookmarkStart w:id="0" w:name="_GoBack"/>
      <w:bookmarkEnd w:id="0"/>
    </w:p>
    <w:p w:rsidR="000B0273" w:rsidRPr="00EF06F4" w:rsidRDefault="000B0273" w:rsidP="000B0273">
      <w:pPr>
        <w:spacing w:line="360" w:lineRule="auto"/>
        <w:rPr>
          <w:rFonts w:ascii="Arial" w:hAnsi="Arial" w:cs="Arial"/>
          <w:lang w:val="en-US"/>
        </w:rPr>
      </w:pPr>
      <w:r w:rsidRPr="00EF06F4">
        <w:rPr>
          <w:rFonts w:ascii="Arial" w:hAnsi="Arial" w:cs="Arial"/>
          <w:lang w:val="en-US"/>
        </w:rPr>
        <w:t>The following experiment shows that cooper is a better conductor of heat t</w:t>
      </w:r>
      <w:r w:rsidR="00EF06F4">
        <w:rPr>
          <w:rFonts w:ascii="Arial" w:hAnsi="Arial" w:cs="Arial"/>
          <w:lang w:val="en-US"/>
        </w:rPr>
        <w:t>h</w:t>
      </w:r>
      <w:r w:rsidRPr="00EF06F4">
        <w:rPr>
          <w:rFonts w:ascii="Arial" w:hAnsi="Arial" w:cs="Arial"/>
          <w:lang w:val="en-US"/>
        </w:rPr>
        <w:t xml:space="preserve">an </w:t>
      </w:r>
      <w:r w:rsidR="00EF06F4">
        <w:rPr>
          <w:rFonts w:ascii="Arial" w:hAnsi="Arial" w:cs="Arial"/>
          <w:lang w:val="en-US"/>
        </w:rPr>
        <w:t>w</w:t>
      </w:r>
      <w:r w:rsidRPr="00EF06F4">
        <w:rPr>
          <w:rFonts w:ascii="Arial" w:hAnsi="Arial" w:cs="Arial"/>
          <w:lang w:val="en-US"/>
        </w:rPr>
        <w:t>ood. You will need to assemble: two strips of paper, a copper rod, a wooden rod,</w:t>
      </w:r>
      <w:r w:rsidR="00EF06F4">
        <w:rPr>
          <w:rFonts w:ascii="Arial" w:hAnsi="Arial" w:cs="Arial"/>
          <w:lang w:val="en-US"/>
        </w:rPr>
        <w:t xml:space="preserve"> </w:t>
      </w:r>
      <w:r w:rsidRPr="00EF06F4">
        <w:rPr>
          <w:rFonts w:ascii="Arial" w:hAnsi="Arial" w:cs="Arial"/>
          <w:lang w:val="en-US"/>
        </w:rPr>
        <w:t>and a candle. First of all, wrap a strip of paper around the copper rod.</w:t>
      </w:r>
    </w:p>
    <w:p w:rsidR="000B0273" w:rsidRDefault="000B0273" w:rsidP="000B0273">
      <w:pPr>
        <w:spacing w:line="360" w:lineRule="auto"/>
        <w:rPr>
          <w:rFonts w:ascii="Arial" w:hAnsi="Arial" w:cs="Arial"/>
          <w:lang w:val="en-US"/>
        </w:rPr>
      </w:pPr>
      <w:r w:rsidRPr="00EF06F4">
        <w:rPr>
          <w:rFonts w:ascii="Arial" w:hAnsi="Arial" w:cs="Arial"/>
          <w:lang w:val="en-US"/>
        </w:rPr>
        <w:t xml:space="preserve">After that, hold the rod above a burning candle for two seconds. Then, examine the paper. You will notice that it did not burn. Now repeat the same procedure with the wooden rod. </w:t>
      </w:r>
      <w:r w:rsidR="00EF06F4" w:rsidRPr="00EF06F4">
        <w:rPr>
          <w:rFonts w:ascii="Arial" w:hAnsi="Arial" w:cs="Arial"/>
          <w:lang w:val="en-US"/>
        </w:rPr>
        <w:t>Notice that this time the paper scorches. This simple experiment proves that copper conducts heat better than wood.</w:t>
      </w:r>
    </w:p>
    <w:p w:rsidR="00EF06F4" w:rsidRDefault="00EF06F4" w:rsidP="000B0273">
      <w:pPr>
        <w:spacing w:line="360" w:lineRule="auto"/>
        <w:rPr>
          <w:rFonts w:ascii="Arial" w:hAnsi="Arial" w:cs="Arial"/>
          <w:lang w:val="en-US"/>
        </w:rPr>
      </w:pPr>
    </w:p>
    <w:p w:rsidR="00EF06F4" w:rsidRDefault="00EF06F4" w:rsidP="000B0273">
      <w:pPr>
        <w:spacing w:line="360" w:lineRule="auto"/>
        <w:rPr>
          <w:rFonts w:ascii="Arial" w:hAnsi="Arial" w:cs="Arial"/>
          <w:lang w:val="en-US"/>
        </w:rPr>
      </w:pPr>
    </w:p>
    <w:p w:rsidR="00EF06F4" w:rsidRPr="00EB429B" w:rsidRDefault="00EF06F4" w:rsidP="00EF06F4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  <w:b/>
        </w:rPr>
      </w:pPr>
      <w:r w:rsidRPr="00EB429B">
        <w:rPr>
          <w:rFonts w:ascii="Arial" w:hAnsi="Arial" w:cs="Arial"/>
          <w:b/>
        </w:rPr>
        <w:t>Unir con flechas</w:t>
      </w:r>
      <w:r w:rsidR="00EB429B" w:rsidRPr="00EB429B">
        <w:rPr>
          <w:rFonts w:ascii="Arial" w:hAnsi="Arial" w:cs="Arial"/>
          <w:b/>
        </w:rPr>
        <w:t xml:space="preserve"> las imágenes con su significado</w:t>
      </w:r>
      <w:r w:rsidRPr="00EB429B">
        <w:rPr>
          <w:rFonts w:ascii="Arial" w:hAnsi="Arial" w:cs="Arial"/>
          <w:b/>
        </w:rPr>
        <w:t>.</w:t>
      </w:r>
    </w:p>
    <w:p w:rsidR="00EF06F4" w:rsidRPr="00EB429B" w:rsidRDefault="00EF06F4" w:rsidP="00EB429B">
      <w:pPr>
        <w:spacing w:line="360" w:lineRule="auto"/>
        <w:rPr>
          <w:rFonts w:ascii="Arial" w:hAnsi="Arial" w:cs="Arial"/>
          <w:lang w:val="en-US"/>
        </w:rPr>
      </w:pPr>
      <w:r>
        <w:rPr>
          <w:noProof/>
          <w:lang w:eastAsia="es-AR"/>
        </w:rPr>
        <w:drawing>
          <wp:inline distT="0" distB="0" distL="0" distR="0">
            <wp:extent cx="1552575" cy="985136"/>
            <wp:effectExtent l="0" t="0" r="0" b="5715"/>
            <wp:docPr id="2" name="Imagen 2" descr="Copper Bonded Earthing Rod, Chromium Copper Rod Wire Supplier | JINTIAN  COP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per Bonded Earthing Rod, Chromium Copper Rod Wire Supplier | JINTIAN  COPPER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59" t="11404" b="33772"/>
                    <a:stretch/>
                  </pic:blipFill>
                  <pic:spPr bwMode="auto">
                    <a:xfrm>
                      <a:off x="0" y="0"/>
                      <a:ext cx="1562122" cy="99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429B">
        <w:rPr>
          <w:noProof/>
          <w:lang w:eastAsia="es-AR"/>
        </w:rPr>
        <w:t xml:space="preserve">   </w:t>
      </w:r>
      <w:r>
        <w:rPr>
          <w:noProof/>
          <w:lang w:eastAsia="es-AR"/>
        </w:rPr>
        <w:t xml:space="preserve"> </w:t>
      </w:r>
      <w:r>
        <w:rPr>
          <w:noProof/>
          <w:lang w:eastAsia="es-AR"/>
        </w:rPr>
        <w:drawing>
          <wp:inline distT="0" distB="0" distL="0" distR="0">
            <wp:extent cx="922554" cy="1209675"/>
            <wp:effectExtent l="0" t="0" r="0" b="0"/>
            <wp:docPr id="3" name="Imagen 3" descr="Tonight: Light a candle of hope! - The Shoreline Bene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onight: Light a candle of hope! - The Shoreline Benef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552" cy="121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t xml:space="preserve"> </w:t>
      </w:r>
      <w:r w:rsidR="00EB429B">
        <w:rPr>
          <w:noProof/>
          <w:lang w:eastAsia="es-AR"/>
        </w:rPr>
        <w:t xml:space="preserve">      </w:t>
      </w:r>
      <w:r>
        <w:rPr>
          <w:noProof/>
          <w:lang w:eastAsia="es-AR"/>
        </w:rPr>
        <w:drawing>
          <wp:inline distT="0" distB="0" distL="0" distR="0" wp14:anchorId="28F28C9E" wp14:editId="7C0960FC">
            <wp:extent cx="1334428" cy="1019175"/>
            <wp:effectExtent l="0" t="0" r="0" b="0"/>
            <wp:docPr id="1" name="Imagen 1" descr="Maths Bus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hs Busk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747" cy="10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429B">
        <w:rPr>
          <w:noProof/>
          <w:lang w:eastAsia="es-AR"/>
        </w:rPr>
        <w:t xml:space="preserve">    </w:t>
      </w:r>
      <w:r>
        <w:rPr>
          <w:noProof/>
          <w:lang w:eastAsia="es-AR"/>
        </w:rPr>
        <w:t xml:space="preserve">  </w:t>
      </w:r>
      <w:r>
        <w:rPr>
          <w:noProof/>
          <w:lang w:eastAsia="es-AR"/>
        </w:rPr>
        <w:drawing>
          <wp:inline distT="0" distB="0" distL="0" distR="0">
            <wp:extent cx="1126819" cy="1028700"/>
            <wp:effectExtent l="0" t="0" r="0" b="0"/>
            <wp:docPr id="4" name="Imagen 4" descr="Oak Round Dowel - 36 in. x 1.25 in. - Sanded and Ready for Finishing -  Versatile Wooden Rod for DIY Home Proj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ak Round Dowel - 36 in. x 1.25 in. - Sanded and Ready for Finishing -  Versatile Wooden Rod for DIY Home Project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2" t="27086"/>
                    <a:stretch/>
                  </pic:blipFill>
                  <pic:spPr bwMode="auto">
                    <a:xfrm>
                      <a:off x="0" y="0"/>
                      <a:ext cx="1138396" cy="103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06F4" w:rsidRDefault="00EF06F4" w:rsidP="00EF06F4">
      <w:pPr>
        <w:spacing w:line="360" w:lineRule="auto"/>
        <w:rPr>
          <w:rFonts w:ascii="Arial" w:hAnsi="Arial" w:cs="Arial"/>
          <w:lang w:val="en-US"/>
        </w:rPr>
      </w:pPr>
    </w:p>
    <w:p w:rsidR="00EB429B" w:rsidRDefault="00EB429B" w:rsidP="00EF06F4">
      <w:pPr>
        <w:spacing w:line="360" w:lineRule="auto"/>
        <w:rPr>
          <w:rFonts w:ascii="Arial" w:hAnsi="Arial" w:cs="Arial"/>
          <w:lang w:val="en-US"/>
        </w:rPr>
      </w:pPr>
    </w:p>
    <w:p w:rsidR="00EF06F4" w:rsidRDefault="00EB429B" w:rsidP="00EF06F4">
      <w:pPr>
        <w:pStyle w:val="Prrafodelista"/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0A287" wp14:editId="1B47FAF3">
                <wp:simplePos x="0" y="0"/>
                <wp:positionH relativeFrom="column">
                  <wp:posOffset>24765</wp:posOffset>
                </wp:positionH>
                <wp:positionV relativeFrom="paragraph">
                  <wp:posOffset>8890</wp:posOffset>
                </wp:positionV>
                <wp:extent cx="1219200" cy="323850"/>
                <wp:effectExtent l="0" t="0" r="19050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6F4" w:rsidRDefault="00EF06F4" w:rsidP="00EF06F4">
                            <w:pPr>
                              <w:jc w:val="center"/>
                            </w:pPr>
                            <w:r w:rsidRPr="00EF06F4">
                              <w:rPr>
                                <w:rFonts w:ascii="Arial" w:hAnsi="Arial" w:cs="Arial"/>
                                <w:lang w:val="en-US"/>
                              </w:rPr>
                              <w:t>strips of paper</w:t>
                            </w:r>
                            <w:r w:rsidRPr="00EF06F4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60A287" id="Rectángulo 5" o:spid="_x0000_s1026" style="position:absolute;left:0;text-align:left;margin-left:1.95pt;margin-top:.7pt;width:96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" fillcolor="white [3201]" strokecolor="#70ad47 [3209]" strokeweight="1pt">
                <v:textbox>
                  <w:txbxContent>
                    <w:p w:rsidR="00EF06F4" w:rsidRDefault="00EF06F4" w:rsidP="00EF06F4">
                      <w:pPr>
                        <w:jc w:val="center"/>
                      </w:pPr>
                      <w:r w:rsidRPr="00EF06F4">
                        <w:rPr>
                          <w:rFonts w:ascii="Arial" w:hAnsi="Arial" w:cs="Arial"/>
                          <w:lang w:val="en-US"/>
                        </w:rPr>
                        <w:t>strips of paper</w:t>
                      </w:r>
                      <w:r w:rsidRPr="00EF06F4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EF06F4">
        <w:rPr>
          <w:rFonts w:ascii="Arial" w:hAnsi="Arial" w:cs="Arial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1AEBE" wp14:editId="7A997BD2">
                <wp:simplePos x="0" y="0"/>
                <wp:positionH relativeFrom="column">
                  <wp:posOffset>1409700</wp:posOffset>
                </wp:positionH>
                <wp:positionV relativeFrom="paragraph">
                  <wp:posOffset>21590</wp:posOffset>
                </wp:positionV>
                <wp:extent cx="1219200" cy="323850"/>
                <wp:effectExtent l="0" t="0" r="19050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29B" w:rsidRPr="00EB429B" w:rsidRDefault="00EB429B" w:rsidP="00EB429B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EB429B">
                              <w:rPr>
                                <w:rFonts w:ascii="Arial" w:hAnsi="Arial" w:cs="Arial"/>
                                <w:lang w:val="en-US"/>
                              </w:rPr>
                              <w:t>a copper rod</w:t>
                            </w:r>
                          </w:p>
                          <w:p w:rsidR="00EF06F4" w:rsidRDefault="00EF06F4" w:rsidP="00EB42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1AEBE" id="Rectángulo 6" o:spid="_x0000_s1027" style="position:absolute;left:0;text-align:left;margin-left:111pt;margin-top:1.7pt;width:96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" fillcolor="white [3201]" strokecolor="#70ad47 [3209]" strokeweight="1pt">
                <v:textbox>
                  <w:txbxContent>
                    <w:p w:rsidR="00EB429B" w:rsidRPr="00EB429B" w:rsidRDefault="00EB429B" w:rsidP="00EB429B">
                      <w:pPr>
                        <w:spacing w:line="36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EB429B">
                        <w:rPr>
                          <w:rFonts w:ascii="Arial" w:hAnsi="Arial" w:cs="Arial"/>
                          <w:lang w:val="en-US"/>
                        </w:rPr>
                        <w:t>a copper rod</w:t>
                      </w:r>
                    </w:p>
                    <w:p w:rsidR="00EF06F4" w:rsidRDefault="00EF06F4" w:rsidP="00EB429B"/>
                  </w:txbxContent>
                </v:textbox>
              </v:rect>
            </w:pict>
          </mc:Fallback>
        </mc:AlternateContent>
      </w:r>
      <w:r w:rsidR="00EF06F4">
        <w:rPr>
          <w:rFonts w:ascii="Arial" w:hAnsi="Arial" w:cs="Arial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D5D693" wp14:editId="239597FA">
                <wp:simplePos x="0" y="0"/>
                <wp:positionH relativeFrom="column">
                  <wp:posOffset>2863215</wp:posOffset>
                </wp:positionH>
                <wp:positionV relativeFrom="paragraph">
                  <wp:posOffset>8890</wp:posOffset>
                </wp:positionV>
                <wp:extent cx="1219200" cy="323850"/>
                <wp:effectExtent l="0" t="0" r="19050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6F4" w:rsidRDefault="00EB429B" w:rsidP="00EF06F4">
                            <w:pPr>
                              <w:jc w:val="center"/>
                            </w:pPr>
                            <w:r w:rsidRPr="00EF06F4">
                              <w:rPr>
                                <w:rFonts w:ascii="Arial" w:hAnsi="Arial" w:cs="Arial"/>
                                <w:lang w:val="en-US"/>
                              </w:rPr>
                              <w:t>a wooden rod</w:t>
                            </w:r>
                            <w:r w:rsidR="00EF06F4" w:rsidRPr="00EF06F4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5D693" id="Rectángulo 7" o:spid="_x0000_s1028" style="position:absolute;left:0;text-align:left;margin-left:225.45pt;margin-top:.7pt;width:96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" fillcolor="white [3201]" strokecolor="#70ad47 [3209]" strokeweight="1pt">
                <v:textbox>
                  <w:txbxContent>
                    <w:p w:rsidR="00EF06F4" w:rsidRDefault="00EB429B" w:rsidP="00EF06F4">
                      <w:pPr>
                        <w:jc w:val="center"/>
                      </w:pPr>
                      <w:r w:rsidRPr="00EF06F4">
                        <w:rPr>
                          <w:rFonts w:ascii="Arial" w:hAnsi="Arial" w:cs="Arial"/>
                          <w:lang w:val="en-US"/>
                        </w:rPr>
                        <w:t>a wooden rod</w:t>
                      </w:r>
                      <w:r w:rsidR="00EF06F4" w:rsidRPr="00EF06F4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EF06F4">
        <w:rPr>
          <w:rFonts w:ascii="Arial" w:hAnsi="Arial" w:cs="Arial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F40BBE" wp14:editId="79733B28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219200" cy="323850"/>
                <wp:effectExtent l="0" t="0" r="19050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6F4" w:rsidRDefault="00EB429B" w:rsidP="00EF06F4">
                            <w:pPr>
                              <w:jc w:val="center"/>
                            </w:pPr>
                            <w:r w:rsidRPr="00EB429B">
                              <w:rPr>
                                <w:rFonts w:ascii="Arial" w:hAnsi="Arial" w:cs="Arial"/>
                                <w:lang w:val="en-US"/>
                              </w:rPr>
                              <w:t>a candle</w:t>
                            </w:r>
                            <w:r w:rsidR="00EF06F4" w:rsidRPr="00EF06F4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40BBE" id="Rectángulo 8" o:spid="_x0000_s1029" style="position:absolute;left:0;text-align:left;margin-left:44.8pt;margin-top:.7pt;width:96pt;height:25.5pt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" fillcolor="white [3201]" strokecolor="#70ad47 [3209]" strokeweight="1pt">
                <v:textbox>
                  <w:txbxContent>
                    <w:p w:rsidR="00EF06F4" w:rsidRDefault="00EB429B" w:rsidP="00EF06F4">
                      <w:pPr>
                        <w:jc w:val="center"/>
                      </w:pPr>
                      <w:r w:rsidRPr="00EB429B">
                        <w:rPr>
                          <w:rFonts w:ascii="Arial" w:hAnsi="Arial" w:cs="Arial"/>
                          <w:lang w:val="en-US"/>
                        </w:rPr>
                        <w:t>a candle</w:t>
                      </w:r>
                      <w:r w:rsidR="00EF06F4" w:rsidRPr="00EF06F4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F06F4" w:rsidRDefault="00EF06F4" w:rsidP="00EF06F4">
      <w:pPr>
        <w:pStyle w:val="Prrafodelista"/>
        <w:spacing w:line="360" w:lineRule="auto"/>
        <w:rPr>
          <w:rFonts w:ascii="Arial" w:hAnsi="Arial" w:cs="Arial"/>
          <w:lang w:val="en-US"/>
        </w:rPr>
      </w:pPr>
    </w:p>
    <w:p w:rsidR="00EF06F4" w:rsidRDefault="00EF06F4" w:rsidP="00EF06F4">
      <w:pPr>
        <w:pStyle w:val="Prrafodelista"/>
        <w:spacing w:line="360" w:lineRule="auto"/>
        <w:rPr>
          <w:rFonts w:ascii="Arial" w:hAnsi="Arial" w:cs="Arial"/>
          <w:lang w:val="en-US"/>
        </w:rPr>
      </w:pPr>
    </w:p>
    <w:p w:rsidR="00EF06F4" w:rsidRPr="00EB429B" w:rsidRDefault="00EB429B" w:rsidP="00EB429B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  <w:b/>
          <w:lang w:val="en-US"/>
        </w:rPr>
      </w:pPr>
      <w:proofErr w:type="spellStart"/>
      <w:r w:rsidRPr="00EB429B">
        <w:rPr>
          <w:rFonts w:ascii="Arial" w:hAnsi="Arial" w:cs="Arial"/>
          <w:b/>
          <w:lang w:val="en-US"/>
        </w:rPr>
        <w:t>Completar</w:t>
      </w:r>
      <w:proofErr w:type="spellEnd"/>
      <w:r w:rsidRPr="00EB429B">
        <w:rPr>
          <w:rFonts w:ascii="Arial" w:hAnsi="Arial" w:cs="Arial"/>
          <w:b/>
          <w:lang w:val="en-US"/>
        </w:rPr>
        <w:t xml:space="preserve"> el </w:t>
      </w:r>
      <w:proofErr w:type="spellStart"/>
      <w:r w:rsidRPr="00EB429B">
        <w:rPr>
          <w:rFonts w:ascii="Arial" w:hAnsi="Arial" w:cs="Arial"/>
          <w:b/>
          <w:lang w:val="en-US"/>
        </w:rPr>
        <w:t>informe</w:t>
      </w:r>
      <w:proofErr w:type="spellEnd"/>
      <w:r w:rsidRPr="00EB429B">
        <w:rPr>
          <w:rFonts w:ascii="Arial" w:hAnsi="Arial" w:cs="Arial"/>
          <w:b/>
          <w:lang w:val="en-US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61"/>
        <w:gridCol w:w="5836"/>
      </w:tblGrid>
      <w:tr w:rsidR="00EB429B" w:rsidTr="00EB429B">
        <w:trPr>
          <w:trHeight w:val="1020"/>
        </w:trPr>
        <w:tc>
          <w:tcPr>
            <w:tcW w:w="2961" w:type="dxa"/>
          </w:tcPr>
          <w:p w:rsidR="00EB429B" w:rsidRDefault="00EB429B" w:rsidP="00EB429B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EB429B" w:rsidRDefault="00EB429B" w:rsidP="00EB429B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Propósito</w:t>
            </w:r>
            <w:proofErr w:type="spellEnd"/>
          </w:p>
        </w:tc>
        <w:tc>
          <w:tcPr>
            <w:tcW w:w="5836" w:type="dxa"/>
          </w:tcPr>
          <w:p w:rsidR="00EB429B" w:rsidRDefault="00EB429B" w:rsidP="00EB429B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EB429B" w:rsidTr="00EB429B">
        <w:trPr>
          <w:trHeight w:val="1020"/>
        </w:trPr>
        <w:tc>
          <w:tcPr>
            <w:tcW w:w="2961" w:type="dxa"/>
          </w:tcPr>
          <w:p w:rsidR="00EB429B" w:rsidRDefault="00EB429B" w:rsidP="00EB429B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EB429B" w:rsidRDefault="00EB429B" w:rsidP="00EB429B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Materiales</w:t>
            </w:r>
            <w:proofErr w:type="spellEnd"/>
          </w:p>
        </w:tc>
        <w:tc>
          <w:tcPr>
            <w:tcW w:w="5836" w:type="dxa"/>
          </w:tcPr>
          <w:p w:rsidR="00EB429B" w:rsidRDefault="00EB429B" w:rsidP="00EB429B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EB429B" w:rsidTr="00EB429B">
        <w:trPr>
          <w:trHeight w:val="1020"/>
        </w:trPr>
        <w:tc>
          <w:tcPr>
            <w:tcW w:w="2961" w:type="dxa"/>
          </w:tcPr>
          <w:p w:rsidR="00EB429B" w:rsidRDefault="00EB429B" w:rsidP="00EB429B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EB429B" w:rsidRDefault="00EB429B" w:rsidP="00EB429B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Procedimientos</w:t>
            </w:r>
            <w:proofErr w:type="spellEnd"/>
          </w:p>
        </w:tc>
        <w:tc>
          <w:tcPr>
            <w:tcW w:w="5836" w:type="dxa"/>
          </w:tcPr>
          <w:p w:rsidR="00EB429B" w:rsidRDefault="00EB429B" w:rsidP="00EB429B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EB429B" w:rsidTr="00EB429B">
        <w:trPr>
          <w:trHeight w:val="1020"/>
        </w:trPr>
        <w:tc>
          <w:tcPr>
            <w:tcW w:w="2961" w:type="dxa"/>
          </w:tcPr>
          <w:p w:rsidR="00EB429B" w:rsidRDefault="00EB429B" w:rsidP="00EB429B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EB429B" w:rsidRDefault="00EB429B" w:rsidP="00EB429B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Resultados</w:t>
            </w:r>
            <w:proofErr w:type="spellEnd"/>
          </w:p>
        </w:tc>
        <w:tc>
          <w:tcPr>
            <w:tcW w:w="5836" w:type="dxa"/>
          </w:tcPr>
          <w:p w:rsidR="00EB429B" w:rsidRDefault="00EB429B" w:rsidP="00EB429B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:rsidR="00EB429B" w:rsidRDefault="00EB429B" w:rsidP="00EB429B">
      <w:pPr>
        <w:spacing w:line="360" w:lineRule="auto"/>
        <w:rPr>
          <w:rFonts w:ascii="Arial" w:hAnsi="Arial" w:cs="Arial"/>
          <w:lang w:val="en-US"/>
        </w:rPr>
      </w:pPr>
    </w:p>
    <w:p w:rsidR="00EB429B" w:rsidRPr="00EB429B" w:rsidRDefault="00EB429B" w:rsidP="00EB429B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  <w:b/>
        </w:rPr>
      </w:pPr>
      <w:r w:rsidRPr="00EB429B">
        <w:rPr>
          <w:rFonts w:ascii="Arial" w:hAnsi="Arial" w:cs="Arial"/>
          <w:b/>
        </w:rPr>
        <w:t>Subraye las expresiones que indican la secuencia de los pasos de un experimento.</w:t>
      </w:r>
    </w:p>
    <w:p w:rsidR="00EB429B" w:rsidRPr="00EB429B" w:rsidRDefault="00EB429B" w:rsidP="00EB429B">
      <w:pPr>
        <w:pStyle w:val="Prrafodelista"/>
        <w:spacing w:line="360" w:lineRule="auto"/>
        <w:rPr>
          <w:rFonts w:ascii="Arial" w:hAnsi="Arial" w:cs="Arial"/>
        </w:rPr>
      </w:pPr>
    </w:p>
    <w:p w:rsidR="00EF06F4" w:rsidRPr="00EB429B" w:rsidRDefault="00EF06F4" w:rsidP="00EB429B">
      <w:pPr>
        <w:pStyle w:val="Prrafodelista"/>
        <w:spacing w:line="360" w:lineRule="auto"/>
        <w:rPr>
          <w:rFonts w:ascii="Arial" w:hAnsi="Arial" w:cs="Arial"/>
        </w:rPr>
      </w:pPr>
      <w:r w:rsidRPr="00EB429B">
        <w:rPr>
          <w:rFonts w:ascii="Arial" w:hAnsi="Arial" w:cs="Arial"/>
        </w:rPr>
        <w:tab/>
      </w:r>
      <w:r w:rsidRPr="00EB429B">
        <w:rPr>
          <w:rFonts w:ascii="Arial" w:hAnsi="Arial" w:cs="Arial"/>
        </w:rPr>
        <w:tab/>
      </w:r>
      <w:r w:rsidRPr="00EB429B">
        <w:rPr>
          <w:rFonts w:ascii="Arial" w:hAnsi="Arial" w:cs="Arial"/>
        </w:rPr>
        <w:tab/>
      </w:r>
      <w:r w:rsidRPr="00EB429B">
        <w:rPr>
          <w:rFonts w:ascii="Arial" w:hAnsi="Arial" w:cs="Arial"/>
        </w:rPr>
        <w:tab/>
      </w:r>
      <w:r w:rsidRPr="00EB429B">
        <w:rPr>
          <w:rFonts w:ascii="Arial" w:hAnsi="Arial" w:cs="Arial"/>
        </w:rPr>
        <w:tab/>
      </w:r>
    </w:p>
    <w:p w:rsidR="00EF06F4" w:rsidRPr="00EB429B" w:rsidRDefault="00EF06F4" w:rsidP="000B0273">
      <w:pPr>
        <w:spacing w:line="360" w:lineRule="auto"/>
        <w:rPr>
          <w:rFonts w:ascii="Arial" w:hAnsi="Arial" w:cs="Arial"/>
          <w:b/>
        </w:rPr>
      </w:pPr>
      <w:r w:rsidRPr="00EB429B">
        <w:rPr>
          <w:rFonts w:ascii="Arial" w:hAnsi="Arial" w:cs="Arial"/>
          <w:b/>
        </w:rPr>
        <w:lastRenderedPageBreak/>
        <w:tab/>
      </w:r>
      <w:r w:rsidRPr="00EB429B">
        <w:rPr>
          <w:rFonts w:ascii="Arial" w:hAnsi="Arial" w:cs="Arial"/>
          <w:b/>
        </w:rPr>
        <w:tab/>
      </w:r>
      <w:r w:rsidRPr="00EB429B">
        <w:rPr>
          <w:rFonts w:ascii="Arial" w:hAnsi="Arial" w:cs="Arial"/>
          <w:b/>
        </w:rPr>
        <w:tab/>
      </w:r>
      <w:r w:rsidRPr="00EB429B">
        <w:rPr>
          <w:rFonts w:ascii="Arial" w:hAnsi="Arial" w:cs="Arial"/>
          <w:b/>
        </w:rPr>
        <w:tab/>
      </w:r>
    </w:p>
    <w:sectPr w:rsidR="00EF06F4" w:rsidRPr="00EB429B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C34" w:rsidRDefault="00523C34" w:rsidP="008B5ABB">
      <w:pPr>
        <w:spacing w:after="0" w:line="240" w:lineRule="auto"/>
      </w:pPr>
      <w:r>
        <w:separator/>
      </w:r>
    </w:p>
  </w:endnote>
  <w:endnote w:type="continuationSeparator" w:id="0">
    <w:p w:rsidR="00523C34" w:rsidRDefault="00523C34" w:rsidP="008B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C34" w:rsidRDefault="00523C34" w:rsidP="008B5ABB">
      <w:pPr>
        <w:spacing w:after="0" w:line="240" w:lineRule="auto"/>
      </w:pPr>
      <w:r>
        <w:separator/>
      </w:r>
    </w:p>
  </w:footnote>
  <w:footnote w:type="continuationSeparator" w:id="0">
    <w:p w:rsidR="00523C34" w:rsidRDefault="00523C34" w:rsidP="008B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ABB" w:rsidRPr="00677777" w:rsidRDefault="008B5ABB" w:rsidP="008B5ABB">
    <w:pPr>
      <w:pStyle w:val="Encabezado"/>
      <w:jc w:val="center"/>
      <w:rPr>
        <w:rFonts w:ascii="Calibri" w:hAnsi="Calibri" w:cs="Calibri"/>
        <w:b/>
        <w:bCs/>
        <w:i/>
        <w:iCs/>
        <w:lang w:val="es-ES"/>
      </w:rPr>
    </w:pPr>
    <w:r>
      <w:rPr>
        <w:rFonts w:ascii="Calibri" w:hAnsi="Calibri" w:cs="Calibri"/>
        <w:b/>
        <w:bCs/>
        <w:i/>
        <w:iCs/>
        <w:noProof/>
        <w:lang w:eastAsia="es-AR"/>
      </w:rPr>
      <w:drawing>
        <wp:anchor distT="0" distB="0" distL="114300" distR="114300" simplePos="0" relativeHeight="251660288" behindDoc="1" locked="0" layoutInCell="1" allowOverlap="1" wp14:anchorId="41D5D588" wp14:editId="436D8864">
          <wp:simplePos x="0" y="0"/>
          <wp:positionH relativeFrom="column">
            <wp:posOffset>-99060</wp:posOffset>
          </wp:positionH>
          <wp:positionV relativeFrom="paragraph">
            <wp:posOffset>-259080</wp:posOffset>
          </wp:positionV>
          <wp:extent cx="981075" cy="981075"/>
          <wp:effectExtent l="0" t="0" r="9525" b="952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7777">
      <w:rPr>
        <w:rFonts w:ascii="Calibri" w:hAnsi="Calibri" w:cs="Calibri"/>
        <w:b/>
        <w:bCs/>
        <w:i/>
        <w:iCs/>
        <w:noProof/>
        <w:lang w:eastAsia="es-AR"/>
      </w:rPr>
      <w:drawing>
        <wp:anchor distT="0" distB="0" distL="114300" distR="114300" simplePos="0" relativeHeight="251659264" behindDoc="1" locked="0" layoutInCell="1" allowOverlap="1" wp14:anchorId="5C1630D4" wp14:editId="5A5C2050">
          <wp:simplePos x="0" y="0"/>
          <wp:positionH relativeFrom="column">
            <wp:posOffset>4977765</wp:posOffset>
          </wp:positionH>
          <wp:positionV relativeFrom="paragraph">
            <wp:posOffset>-306705</wp:posOffset>
          </wp:positionV>
          <wp:extent cx="981075" cy="981075"/>
          <wp:effectExtent l="0" t="0" r="9525" b="9525"/>
          <wp:wrapNone/>
          <wp:docPr id="1599455558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455558" name="Imagen 1" descr="Logotipo, nombre de la empres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7777">
      <w:rPr>
        <w:rFonts w:ascii="Calibri" w:hAnsi="Calibri" w:cs="Calibri"/>
        <w:b/>
        <w:bCs/>
        <w:i/>
        <w:iCs/>
        <w:lang w:val="es-ES"/>
      </w:rPr>
      <w:t xml:space="preserve">Curso de posgrado: </w:t>
    </w:r>
    <w:proofErr w:type="spellStart"/>
    <w:r w:rsidRPr="00677777">
      <w:rPr>
        <w:rFonts w:ascii="Calibri" w:hAnsi="Calibri" w:cs="Calibri"/>
        <w:b/>
        <w:bCs/>
        <w:i/>
        <w:iCs/>
        <w:lang w:val="es-ES"/>
      </w:rPr>
      <w:t>Lectocomprensión</w:t>
    </w:r>
    <w:proofErr w:type="spellEnd"/>
    <w:r w:rsidRPr="00677777">
      <w:rPr>
        <w:rFonts w:ascii="Calibri" w:hAnsi="Calibri" w:cs="Calibri"/>
        <w:b/>
        <w:bCs/>
        <w:i/>
        <w:iCs/>
        <w:lang w:val="es-ES"/>
      </w:rPr>
      <w:t xml:space="preserve"> en </w:t>
    </w:r>
    <w:proofErr w:type="gramStart"/>
    <w:r w:rsidRPr="00677777">
      <w:rPr>
        <w:rFonts w:ascii="Calibri" w:hAnsi="Calibri" w:cs="Calibri"/>
        <w:b/>
        <w:bCs/>
        <w:i/>
        <w:iCs/>
        <w:lang w:val="es-ES"/>
      </w:rPr>
      <w:t>Inglés</w:t>
    </w:r>
    <w:proofErr w:type="gramEnd"/>
  </w:p>
  <w:p w:rsidR="008B5ABB" w:rsidRPr="00677777" w:rsidRDefault="008B5ABB" w:rsidP="008B5ABB">
    <w:pPr>
      <w:pStyle w:val="Encabezado"/>
      <w:jc w:val="center"/>
      <w:rPr>
        <w:rFonts w:ascii="Calibri" w:hAnsi="Calibri" w:cs="Calibri"/>
        <w:b/>
        <w:bCs/>
        <w:i/>
        <w:iCs/>
        <w:lang w:val="es-ES"/>
      </w:rPr>
    </w:pPr>
    <w:r w:rsidRPr="00677777">
      <w:rPr>
        <w:rFonts w:ascii="Calibri" w:hAnsi="Calibri" w:cs="Calibri"/>
        <w:b/>
        <w:bCs/>
        <w:i/>
        <w:iCs/>
        <w:lang w:val="es-ES"/>
      </w:rPr>
      <w:t>para Ciencias Exactas y Naturales</w:t>
    </w:r>
  </w:p>
  <w:p w:rsidR="008B5ABB" w:rsidRPr="00677777" w:rsidRDefault="008B5ABB" w:rsidP="008B5ABB">
    <w:pPr>
      <w:pStyle w:val="Encabezado"/>
      <w:jc w:val="center"/>
      <w:rPr>
        <w:rFonts w:ascii="Calibri" w:hAnsi="Calibri" w:cs="Calibri"/>
        <w:i/>
        <w:iCs/>
        <w:sz w:val="18"/>
        <w:szCs w:val="20"/>
        <w:lang w:val="es-ES"/>
      </w:rPr>
    </w:pPr>
    <w:r w:rsidRPr="00677777">
      <w:rPr>
        <w:rFonts w:ascii="Calibri" w:hAnsi="Calibri" w:cs="Calibri"/>
        <w:i/>
        <w:iCs/>
        <w:sz w:val="18"/>
        <w:szCs w:val="20"/>
        <w:lang w:val="es-ES"/>
      </w:rPr>
      <w:t>Esp. María Florencia Méndez</w:t>
    </w:r>
  </w:p>
  <w:p w:rsidR="008B5ABB" w:rsidRPr="00677777" w:rsidRDefault="008B5ABB" w:rsidP="008B5ABB">
    <w:pPr>
      <w:pStyle w:val="Encabezado"/>
      <w:jc w:val="center"/>
      <w:rPr>
        <w:rFonts w:ascii="Calibri" w:hAnsi="Calibri" w:cs="Calibri"/>
        <w:i/>
        <w:iCs/>
        <w:sz w:val="18"/>
        <w:szCs w:val="20"/>
        <w:lang w:val="es-ES"/>
      </w:rPr>
    </w:pPr>
    <w:r w:rsidRPr="00677777">
      <w:rPr>
        <w:rFonts w:ascii="Calibri" w:hAnsi="Calibri" w:cs="Calibri"/>
        <w:i/>
        <w:iCs/>
        <w:sz w:val="18"/>
        <w:szCs w:val="20"/>
        <w:lang w:val="es-ES"/>
      </w:rPr>
      <w:t>Prof. María Virginia Valenzuela</w:t>
    </w:r>
  </w:p>
  <w:p w:rsidR="008B5ABB" w:rsidRDefault="008B5A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311D"/>
    <w:multiLevelType w:val="hybridMultilevel"/>
    <w:tmpl w:val="B05EB0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76151"/>
    <w:multiLevelType w:val="hybridMultilevel"/>
    <w:tmpl w:val="55A05CF0"/>
    <w:lvl w:ilvl="0" w:tplc="D5F24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80CFC"/>
    <w:multiLevelType w:val="hybridMultilevel"/>
    <w:tmpl w:val="57F008C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423A8"/>
    <w:multiLevelType w:val="hybridMultilevel"/>
    <w:tmpl w:val="3A4CC79C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8578BA"/>
    <w:multiLevelType w:val="hybridMultilevel"/>
    <w:tmpl w:val="18AAABA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35FD5"/>
    <w:multiLevelType w:val="hybridMultilevel"/>
    <w:tmpl w:val="86FCD0A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448A6"/>
    <w:multiLevelType w:val="hybridMultilevel"/>
    <w:tmpl w:val="AAAC177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60C88"/>
    <w:multiLevelType w:val="hybridMultilevel"/>
    <w:tmpl w:val="4AF2A07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77736"/>
    <w:multiLevelType w:val="hybridMultilevel"/>
    <w:tmpl w:val="34E0D5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B12C6"/>
    <w:multiLevelType w:val="hybridMultilevel"/>
    <w:tmpl w:val="CA54715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803D92"/>
    <w:multiLevelType w:val="hybridMultilevel"/>
    <w:tmpl w:val="7BE6A8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D1E7A"/>
    <w:multiLevelType w:val="hybridMultilevel"/>
    <w:tmpl w:val="4358E3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A5409"/>
    <w:multiLevelType w:val="hybridMultilevel"/>
    <w:tmpl w:val="4D54FE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B03AA"/>
    <w:multiLevelType w:val="hybridMultilevel"/>
    <w:tmpl w:val="D40ED05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74DD0"/>
    <w:multiLevelType w:val="hybridMultilevel"/>
    <w:tmpl w:val="CA86348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43B38"/>
    <w:multiLevelType w:val="hybridMultilevel"/>
    <w:tmpl w:val="545CD8D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"/>
  </w:num>
  <w:num w:numId="5">
    <w:abstractNumId w:val="15"/>
  </w:num>
  <w:num w:numId="6">
    <w:abstractNumId w:val="8"/>
  </w:num>
  <w:num w:numId="7">
    <w:abstractNumId w:val="12"/>
  </w:num>
  <w:num w:numId="8">
    <w:abstractNumId w:val="6"/>
  </w:num>
  <w:num w:numId="9">
    <w:abstractNumId w:val="5"/>
  </w:num>
  <w:num w:numId="10">
    <w:abstractNumId w:val="3"/>
  </w:num>
  <w:num w:numId="11">
    <w:abstractNumId w:val="14"/>
  </w:num>
  <w:num w:numId="12">
    <w:abstractNumId w:val="0"/>
  </w:num>
  <w:num w:numId="13">
    <w:abstractNumId w:val="13"/>
  </w:num>
  <w:num w:numId="14">
    <w:abstractNumId w:val="9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BB"/>
    <w:rsid w:val="00007966"/>
    <w:rsid w:val="000B0273"/>
    <w:rsid w:val="001E68D2"/>
    <w:rsid w:val="00282A47"/>
    <w:rsid w:val="00313CA9"/>
    <w:rsid w:val="00523C34"/>
    <w:rsid w:val="00582DE3"/>
    <w:rsid w:val="00673423"/>
    <w:rsid w:val="008704F4"/>
    <w:rsid w:val="008B5ABB"/>
    <w:rsid w:val="009708A1"/>
    <w:rsid w:val="00A4452A"/>
    <w:rsid w:val="00CE0709"/>
    <w:rsid w:val="00EB429B"/>
    <w:rsid w:val="00EF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3C0914"/>
  <w15:chartTrackingRefBased/>
  <w15:docId w15:val="{764000A1-53F7-4485-AFC6-796014BD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5A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5ABB"/>
  </w:style>
  <w:style w:type="paragraph" w:styleId="Piedepgina">
    <w:name w:val="footer"/>
    <w:basedOn w:val="Normal"/>
    <w:link w:val="PiedepginaCar"/>
    <w:uiPriority w:val="99"/>
    <w:unhideWhenUsed/>
    <w:rsid w:val="008B5A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ABB"/>
  </w:style>
  <w:style w:type="paragraph" w:styleId="Citadestacada">
    <w:name w:val="Intense Quote"/>
    <w:basedOn w:val="Normal"/>
    <w:next w:val="Normal"/>
    <w:link w:val="CitadestacadaCar"/>
    <w:uiPriority w:val="30"/>
    <w:qFormat/>
    <w:rsid w:val="008B5A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5ABB"/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Prrafodelista">
    <w:name w:val="List Paragraph"/>
    <w:basedOn w:val="Normal"/>
    <w:uiPriority w:val="34"/>
    <w:qFormat/>
    <w:rsid w:val="008B5ABB"/>
    <w:pPr>
      <w:ind w:left="720"/>
      <w:contextualSpacing/>
    </w:pPr>
  </w:style>
  <w:style w:type="table" w:styleId="Tablaconcuadrcula">
    <w:name w:val="Table Grid"/>
    <w:basedOn w:val="Tablanormal"/>
    <w:uiPriority w:val="39"/>
    <w:rsid w:val="00313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520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</dc:creator>
  <cp:keywords/>
  <dc:description/>
  <cp:lastModifiedBy>Virginia</cp:lastModifiedBy>
  <cp:revision>2</cp:revision>
  <dcterms:created xsi:type="dcterms:W3CDTF">2024-10-04T00:45:00Z</dcterms:created>
  <dcterms:modified xsi:type="dcterms:W3CDTF">2024-10-04T16:27:00Z</dcterms:modified>
</cp:coreProperties>
</file>