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CCFF"/>
  <w:body>
    <w:p w14:paraId="1FF75569" w14:textId="07D484C5" w:rsidR="005369B6" w:rsidRPr="00D9642E" w:rsidRDefault="00EF47D9" w:rsidP="00D9642E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F63F05" wp14:editId="6539A1CA">
                <wp:simplePos x="0" y="0"/>
                <wp:positionH relativeFrom="column">
                  <wp:posOffset>-89535</wp:posOffset>
                </wp:positionH>
                <wp:positionV relativeFrom="paragraph">
                  <wp:posOffset>-132352</wp:posOffset>
                </wp:positionV>
                <wp:extent cx="5965371" cy="364671"/>
                <wp:effectExtent l="0" t="0" r="16510" b="16510"/>
                <wp:wrapNone/>
                <wp:docPr id="55406362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371" cy="3646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8D112" id="Rectángulo 1" o:spid="_x0000_s1026" style="position:absolute;margin-left:-7.05pt;margin-top:-10.4pt;width:469.7pt;height:28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" fillcolor="#a5a5a5 [3206]" strokecolor="#181818 [486]" strokeweight="1pt"/>
            </w:pict>
          </mc:Fallback>
        </mc:AlternateContent>
      </w:r>
      <w:r w:rsidR="00D9642E" w:rsidRPr="00D9642E">
        <w:rPr>
          <w:b/>
          <w:bCs/>
        </w:rPr>
        <w:t xml:space="preserve">TRABAJO PRÁTICO </w:t>
      </w:r>
      <w:proofErr w:type="spellStart"/>
      <w:r w:rsidR="00D9642E" w:rsidRPr="00D9642E">
        <w:rPr>
          <w:b/>
          <w:bCs/>
        </w:rPr>
        <w:t>N°</w:t>
      </w:r>
      <w:proofErr w:type="spellEnd"/>
      <w:r w:rsidR="00D9642E" w:rsidRPr="00D9642E">
        <w:rPr>
          <w:b/>
          <w:bCs/>
        </w:rPr>
        <w:t xml:space="preserve"> 8</w:t>
      </w:r>
    </w:p>
    <w:p w14:paraId="10DCECAA" w14:textId="6B38ED46" w:rsidR="00D9642E" w:rsidRPr="00D9642E" w:rsidRDefault="00D9642E" w:rsidP="00D9642E">
      <w:r>
        <w:t>1.-</w:t>
      </w:r>
      <w:r w:rsidRPr="00D9642E">
        <w:t>Suponga una economía donde solo se producen lápices y cuadernos:</w:t>
      </w:r>
    </w:p>
    <w:tbl>
      <w:tblPr>
        <w:tblW w:w="92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701"/>
        <w:gridCol w:w="1985"/>
        <w:gridCol w:w="2126"/>
        <w:gridCol w:w="2410"/>
      </w:tblGrid>
      <w:tr w:rsidR="00D9642E" w:rsidRPr="00D9642E" w14:paraId="65439C63" w14:textId="77777777" w:rsidTr="0016249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FFFCA" w14:textId="77777777" w:rsidR="00D9642E" w:rsidRPr="00D9642E" w:rsidRDefault="00D9642E" w:rsidP="00D9642E">
            <w:r w:rsidRPr="00D9642E">
              <w:t xml:space="preserve">AÑO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4AD8B" w14:textId="77777777" w:rsidR="00D9642E" w:rsidRPr="00D9642E" w:rsidRDefault="00D9642E" w:rsidP="00D9642E">
            <w:r w:rsidRPr="00D9642E">
              <w:t>PRECIO LÁPICES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27A12" w14:textId="77777777" w:rsidR="00D9642E" w:rsidRPr="00D9642E" w:rsidRDefault="00D9642E" w:rsidP="00D9642E">
            <w:r w:rsidRPr="00D9642E">
              <w:t>CANTIDAD LÁPICES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1F6CE" w14:textId="37AE1F8E" w:rsidR="00D9642E" w:rsidRPr="00D9642E" w:rsidRDefault="00D9642E" w:rsidP="00D9642E">
            <w:r w:rsidRPr="00D9642E">
              <w:t>PRECIO</w:t>
            </w:r>
            <w:r>
              <w:t xml:space="preserve"> </w:t>
            </w:r>
            <w:r w:rsidRPr="00D9642E">
              <w:t>CUADERNOS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616C1" w14:textId="77777777" w:rsidR="00D9642E" w:rsidRPr="00D9642E" w:rsidRDefault="00D9642E" w:rsidP="00D9642E">
            <w:r w:rsidRPr="00D9642E">
              <w:t>CANTIDADCUADERNOS</w:t>
            </w:r>
          </w:p>
        </w:tc>
      </w:tr>
      <w:tr w:rsidR="00D9642E" w:rsidRPr="00D9642E" w14:paraId="04EB69BA" w14:textId="77777777" w:rsidTr="0016249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37D98" w14:textId="77777777" w:rsidR="00D9642E" w:rsidRPr="00D9642E" w:rsidRDefault="00D9642E" w:rsidP="00D9642E">
            <w:r w:rsidRPr="00D9642E">
              <w:t xml:space="preserve">2017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6252E" w14:textId="15A46A28" w:rsidR="00D9642E" w:rsidRPr="00D9642E" w:rsidRDefault="00D9642E" w:rsidP="00D9642E">
            <w:pPr>
              <w:jc w:val="center"/>
            </w:pPr>
            <w:r w:rsidRPr="00D9642E"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D4461" w14:textId="5F893F65" w:rsidR="00D9642E" w:rsidRPr="00D9642E" w:rsidRDefault="00D9642E" w:rsidP="00D9642E">
            <w:pPr>
              <w:jc w:val="center"/>
            </w:pPr>
            <w:r w:rsidRPr="00D9642E"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521F1" w14:textId="2F51EEBE" w:rsidR="00D9642E" w:rsidRPr="00D9642E" w:rsidRDefault="00D9642E" w:rsidP="00D9642E">
            <w:pPr>
              <w:jc w:val="center"/>
            </w:pPr>
            <w:r w:rsidRPr="00D9642E">
              <w:t>200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3F930" w14:textId="77777777" w:rsidR="00D9642E" w:rsidRPr="00D9642E" w:rsidRDefault="00D9642E" w:rsidP="00D9642E">
            <w:pPr>
              <w:jc w:val="center"/>
            </w:pPr>
            <w:r w:rsidRPr="00D9642E">
              <w:t>50</w:t>
            </w:r>
          </w:p>
        </w:tc>
      </w:tr>
      <w:tr w:rsidR="00D9642E" w:rsidRPr="00D9642E" w14:paraId="6ECFBABA" w14:textId="77777777" w:rsidTr="0016249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3BC64" w14:textId="77777777" w:rsidR="00D9642E" w:rsidRPr="00D9642E" w:rsidRDefault="00D9642E" w:rsidP="00D9642E">
            <w:r w:rsidRPr="00D9642E">
              <w:t xml:space="preserve">2018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F2E87" w14:textId="7540BBD2" w:rsidR="00D9642E" w:rsidRPr="00D9642E" w:rsidRDefault="00D9642E" w:rsidP="00D9642E">
            <w:pPr>
              <w:jc w:val="center"/>
            </w:pPr>
            <w:r w:rsidRPr="00D9642E">
              <w:t>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E7F5" w14:textId="4F726E76" w:rsidR="00D9642E" w:rsidRPr="00D9642E" w:rsidRDefault="00D9642E" w:rsidP="00D9642E">
            <w:pPr>
              <w:jc w:val="center"/>
            </w:pPr>
            <w:r w:rsidRPr="00D9642E">
              <w:t>150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75FAB" w14:textId="7404726A" w:rsidR="00D9642E" w:rsidRPr="00D9642E" w:rsidRDefault="00D9642E" w:rsidP="00D9642E">
            <w:pPr>
              <w:jc w:val="center"/>
            </w:pPr>
            <w:r w:rsidRPr="00D9642E">
              <w:t>300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0FC4" w14:textId="77777777" w:rsidR="00D9642E" w:rsidRPr="00D9642E" w:rsidRDefault="00D9642E" w:rsidP="00D9642E">
            <w:pPr>
              <w:jc w:val="center"/>
            </w:pPr>
            <w:r w:rsidRPr="00D9642E">
              <w:t>100</w:t>
            </w:r>
          </w:p>
        </w:tc>
      </w:tr>
      <w:tr w:rsidR="00D9642E" w:rsidRPr="00D9642E" w14:paraId="6A84FDDE" w14:textId="77777777" w:rsidTr="00162491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B5A65" w14:textId="77777777" w:rsidR="00D9642E" w:rsidRPr="00D9642E" w:rsidRDefault="00D9642E" w:rsidP="00D9642E">
            <w:r w:rsidRPr="00D9642E">
              <w:t xml:space="preserve">2019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B307" w14:textId="69A64CA2" w:rsidR="00D9642E" w:rsidRPr="00D9642E" w:rsidRDefault="00D9642E" w:rsidP="00D9642E">
            <w:pPr>
              <w:jc w:val="center"/>
            </w:pPr>
            <w:r w:rsidRPr="00D9642E">
              <w:t>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BE153" w14:textId="2BD6D412" w:rsidR="00D9642E" w:rsidRPr="00D9642E" w:rsidRDefault="00D9642E" w:rsidP="00D9642E">
            <w:pPr>
              <w:jc w:val="center"/>
            </w:pPr>
            <w:r w:rsidRPr="00D9642E"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FCF18" w14:textId="6B927B9F" w:rsidR="00D9642E" w:rsidRPr="00D9642E" w:rsidRDefault="00D9642E" w:rsidP="00D9642E">
            <w:pPr>
              <w:jc w:val="center"/>
            </w:pPr>
            <w:r w:rsidRPr="00D9642E">
              <w:t>400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B06D" w14:textId="77777777" w:rsidR="00D9642E" w:rsidRPr="00D9642E" w:rsidRDefault="00D9642E" w:rsidP="00D9642E">
            <w:pPr>
              <w:jc w:val="center"/>
            </w:pPr>
            <w:r w:rsidRPr="00D9642E">
              <w:t>150</w:t>
            </w:r>
          </w:p>
        </w:tc>
      </w:tr>
    </w:tbl>
    <w:p w14:paraId="0B0C174D" w14:textId="77777777" w:rsidR="00D9642E" w:rsidRPr="00D9642E" w:rsidRDefault="00D9642E" w:rsidP="00D9642E">
      <w:pPr>
        <w:spacing w:after="0" w:line="240" w:lineRule="auto"/>
      </w:pPr>
      <w:r w:rsidRPr="00D9642E">
        <w:t>a) Calcular el PIB nominal para los años 2017, 2018, 2019.</w:t>
      </w:r>
    </w:p>
    <w:p w14:paraId="69E69CCB" w14:textId="77777777" w:rsidR="00D9642E" w:rsidRPr="00D9642E" w:rsidRDefault="00D9642E" w:rsidP="00D9642E">
      <w:pPr>
        <w:spacing w:after="0" w:line="240" w:lineRule="auto"/>
      </w:pPr>
      <w:r w:rsidRPr="00D9642E">
        <w:t>b) Calcular el PIB real para los mismos años utilizando como año base el 2017.</w:t>
      </w:r>
    </w:p>
    <w:p w14:paraId="4F19FDF3" w14:textId="77777777" w:rsidR="00D9642E" w:rsidRPr="00D9642E" w:rsidRDefault="00D9642E" w:rsidP="00D9642E">
      <w:pPr>
        <w:spacing w:after="0" w:line="240" w:lineRule="auto"/>
      </w:pPr>
      <w:r w:rsidRPr="00D9642E">
        <w:t>c) Calcular el deflactor del PIB para los tres años mencionados anteriormente.</w:t>
      </w:r>
    </w:p>
    <w:p w14:paraId="333023D4" w14:textId="77777777" w:rsidR="00D9642E" w:rsidRPr="00D9642E" w:rsidRDefault="00D9642E" w:rsidP="00D9642E">
      <w:pPr>
        <w:spacing w:after="0" w:line="240" w:lineRule="auto"/>
      </w:pPr>
      <w:r w:rsidRPr="00D9642E">
        <w:t>d) Calcular el IPC para los 3 años considerando como año base el 2017.</w:t>
      </w:r>
    </w:p>
    <w:p w14:paraId="1AE4423A" w14:textId="58DB399B" w:rsidR="00D9642E" w:rsidRDefault="00D9642E" w:rsidP="00D9642E">
      <w:pPr>
        <w:spacing w:after="0" w:line="240" w:lineRule="auto"/>
      </w:pPr>
      <w:r w:rsidRPr="00D9642E">
        <w:t>e) Calcular la inflación para los años 2017 y el 2018.</w:t>
      </w:r>
    </w:p>
    <w:p w14:paraId="1719F03D" w14:textId="77777777" w:rsidR="00162491" w:rsidRDefault="00162491" w:rsidP="00D9642E">
      <w:pPr>
        <w:spacing w:after="0" w:line="240" w:lineRule="auto"/>
      </w:pPr>
    </w:p>
    <w:p w14:paraId="092FCE07" w14:textId="5D6D33BF" w:rsidR="00162491" w:rsidRDefault="00162491" w:rsidP="00D9642E">
      <w:pPr>
        <w:spacing w:after="0" w:line="240" w:lineRule="auto"/>
      </w:pPr>
      <w:r>
        <w:t>2.-Dada la siguiente tabla que representa una economía donde sólo se producen 3 bienes. Calcula la tasa de inflación usando el deflactor del PBI y el IPC</w:t>
      </w:r>
    </w:p>
    <w:p w14:paraId="07AF2EC7" w14:textId="77777777" w:rsidR="00EF47D9" w:rsidRDefault="00EF47D9" w:rsidP="00D9642E">
      <w:pPr>
        <w:spacing w:after="0" w:line="240" w:lineRule="auto"/>
      </w:pPr>
    </w:p>
    <w:tbl>
      <w:tblPr>
        <w:tblW w:w="3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40"/>
        <w:gridCol w:w="1360"/>
      </w:tblGrid>
      <w:tr w:rsidR="00162491" w:rsidRPr="00162491" w14:paraId="4E8645FD" w14:textId="77777777" w:rsidTr="00EF47D9">
        <w:trPr>
          <w:trHeight w:val="288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E2FB" w14:textId="77777777" w:rsidR="00162491" w:rsidRPr="00162491" w:rsidRDefault="00162491" w:rsidP="0016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  <w:r w:rsidRPr="001624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  <w:t>Bien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8A95" w14:textId="77777777" w:rsidR="00162491" w:rsidRPr="00162491" w:rsidRDefault="00162491" w:rsidP="0016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  <w:r w:rsidRPr="001624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  <w:t>Precio 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2FF9" w14:textId="77777777" w:rsidR="00162491" w:rsidRPr="00162491" w:rsidRDefault="00162491" w:rsidP="0016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  <w:r w:rsidRPr="001624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  <w:t>Precio 2024</w:t>
            </w:r>
          </w:p>
        </w:tc>
      </w:tr>
      <w:tr w:rsidR="00162491" w:rsidRPr="00162491" w14:paraId="2EF7848D" w14:textId="77777777" w:rsidTr="00EF47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CF48" w14:textId="77777777" w:rsidR="00162491" w:rsidRPr="00162491" w:rsidRDefault="00162491" w:rsidP="0016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162491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Pan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C4DD" w14:textId="77777777" w:rsidR="00162491" w:rsidRPr="00162491" w:rsidRDefault="00162491" w:rsidP="0016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162491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259B" w14:textId="77777777" w:rsidR="00162491" w:rsidRPr="00162491" w:rsidRDefault="00162491" w:rsidP="0016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162491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1,1</w:t>
            </w:r>
          </w:p>
        </w:tc>
      </w:tr>
      <w:tr w:rsidR="00162491" w:rsidRPr="00162491" w14:paraId="21B391C5" w14:textId="77777777" w:rsidTr="00EF47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D582" w14:textId="77777777" w:rsidR="00162491" w:rsidRPr="00162491" w:rsidRDefault="00162491" w:rsidP="0016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162491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Maquinaria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D696" w14:textId="77777777" w:rsidR="00162491" w:rsidRPr="00162491" w:rsidRDefault="00162491" w:rsidP="0016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162491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03B9" w14:textId="77777777" w:rsidR="00162491" w:rsidRPr="00162491" w:rsidRDefault="00162491" w:rsidP="0016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162491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10</w:t>
            </w:r>
          </w:p>
        </w:tc>
      </w:tr>
      <w:tr w:rsidR="00162491" w:rsidRPr="00162491" w14:paraId="715C6E7A" w14:textId="77777777" w:rsidTr="00EF47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09F0" w14:textId="77777777" w:rsidR="00162491" w:rsidRPr="00162491" w:rsidRDefault="00162491" w:rsidP="0016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162491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Gasolina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E7B8" w14:textId="77777777" w:rsidR="00162491" w:rsidRPr="00162491" w:rsidRDefault="00162491" w:rsidP="0016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162491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6C23" w14:textId="77777777" w:rsidR="00162491" w:rsidRPr="00162491" w:rsidRDefault="00162491" w:rsidP="0016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162491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2,4</w:t>
            </w:r>
          </w:p>
        </w:tc>
      </w:tr>
    </w:tbl>
    <w:p w14:paraId="3916B79C" w14:textId="2A354394" w:rsidR="00162491" w:rsidRDefault="00162491" w:rsidP="00D9642E">
      <w:pPr>
        <w:spacing w:after="0" w:line="240" w:lineRule="auto"/>
      </w:pPr>
    </w:p>
    <w:p w14:paraId="18030D9A" w14:textId="4640A8BB" w:rsidR="00162491" w:rsidRDefault="00162491" w:rsidP="00162491">
      <w:pPr>
        <w:spacing w:after="0" w:line="240" w:lineRule="auto"/>
        <w:jc w:val="both"/>
      </w:pPr>
      <w:r>
        <w:t>3.-</w:t>
      </w:r>
      <w:r w:rsidRPr="00162491">
        <w:rPr>
          <w:rFonts w:ascii="Garamond" w:hAnsi="Garamond"/>
          <w:color w:val="000000"/>
          <w:sz w:val="24"/>
          <w:szCs w:val="24"/>
        </w:rPr>
        <w:t xml:space="preserve"> </w:t>
      </w:r>
      <w:r w:rsidRPr="00162491">
        <w:t xml:space="preserve">En </w:t>
      </w:r>
      <w:r>
        <w:t>Libertador</w:t>
      </w:r>
      <w:r w:rsidRPr="00162491">
        <w:t xml:space="preserve"> hay 100.000 habitantes. De ellos, 25.000 son demasiado mayores para trabajar y 15.000 son demasiado jóvenes. De los 60.000 restantes, 10.000 no se encuentran trabajando ni buscando empleo, 45.000 tienen empleo y los 5.000 restantes se encuentran buscando </w:t>
      </w:r>
      <w:proofErr w:type="gramStart"/>
      <w:r w:rsidRPr="00162491">
        <w:t>empleo</w:t>
      </w:r>
      <w:proofErr w:type="gramEnd"/>
      <w:r w:rsidRPr="00162491">
        <w:t xml:space="preserve"> pero siguen sin trabajo.</w:t>
      </w:r>
    </w:p>
    <w:p w14:paraId="7B631EDB" w14:textId="4A1EC24E" w:rsidR="00162491" w:rsidRPr="00162491" w:rsidRDefault="00162491" w:rsidP="00162491">
      <w:pPr>
        <w:spacing w:after="0" w:line="240" w:lineRule="auto"/>
        <w:jc w:val="both"/>
      </w:pPr>
      <w:r w:rsidRPr="00162491">
        <w:t xml:space="preserve">a) ¿Cuál es la </w:t>
      </w:r>
      <w:r w:rsidR="00026E3D">
        <w:t>PEA</w:t>
      </w:r>
      <w:r w:rsidRPr="00162491">
        <w:t xml:space="preserve"> de la ciudad?</w:t>
      </w:r>
    </w:p>
    <w:p w14:paraId="24A3B657" w14:textId="77777777" w:rsidR="00162491" w:rsidRPr="00162491" w:rsidRDefault="00162491" w:rsidP="00162491">
      <w:pPr>
        <w:spacing w:after="0" w:line="240" w:lineRule="auto"/>
        <w:jc w:val="both"/>
      </w:pPr>
      <w:r w:rsidRPr="00162491">
        <w:t>b) ¿Cuál es la tasa de desempleo?</w:t>
      </w:r>
    </w:p>
    <w:p w14:paraId="174CB1F2" w14:textId="7453540C" w:rsidR="00026E3D" w:rsidRDefault="00162491" w:rsidP="00162491">
      <w:pPr>
        <w:spacing w:after="0" w:line="240" w:lineRule="auto"/>
        <w:jc w:val="both"/>
      </w:pPr>
      <w:r w:rsidRPr="00162491">
        <w:t>c) ¿Cuántas personas son trabajadores NINI”?</w:t>
      </w:r>
    </w:p>
    <w:p w14:paraId="26CB869D" w14:textId="77777777" w:rsidR="00026E3D" w:rsidRDefault="00026E3D" w:rsidP="00162491">
      <w:pPr>
        <w:spacing w:after="0" w:line="240" w:lineRule="auto"/>
        <w:jc w:val="both"/>
      </w:pPr>
    </w:p>
    <w:p w14:paraId="1B36CA8A" w14:textId="16E3CAED" w:rsidR="00026E3D" w:rsidRPr="00026E3D" w:rsidRDefault="00026E3D" w:rsidP="00026E3D">
      <w:pPr>
        <w:spacing w:after="0" w:line="240" w:lineRule="auto"/>
        <w:jc w:val="both"/>
      </w:pPr>
      <w:r>
        <w:t>4.-</w:t>
      </w:r>
      <w:r w:rsidRPr="00026E3D">
        <w:t xml:space="preserve">Suponga que en </w:t>
      </w:r>
      <w:r w:rsidR="00E34D5E">
        <w:t>Brasil</w:t>
      </w:r>
      <w:r w:rsidRPr="00026E3D">
        <w:t xml:space="preserve"> hay en un determinado mes 190.000.000 de personas en edad</w:t>
      </w:r>
      <w:r>
        <w:t xml:space="preserve"> </w:t>
      </w:r>
      <w:r w:rsidRPr="00026E3D">
        <w:t>activa, de las cuales solo 120.000.000 tienen empleo. Del resto, 10.000.000 están buscando trabajo,</w:t>
      </w:r>
      <w:r>
        <w:t xml:space="preserve"> </w:t>
      </w:r>
      <w:r w:rsidRPr="00026E3D">
        <w:t>15.000.000 han renunciado a buscarlo y 45.000.000 no quieren trabajar.</w:t>
      </w:r>
    </w:p>
    <w:p w14:paraId="2004CA94" w14:textId="77777777" w:rsidR="00026E3D" w:rsidRPr="00026E3D" w:rsidRDefault="00026E3D" w:rsidP="00026E3D">
      <w:pPr>
        <w:spacing w:after="0" w:line="240" w:lineRule="auto"/>
        <w:jc w:val="both"/>
      </w:pPr>
      <w:r w:rsidRPr="00026E3D">
        <w:t>a) ¿Cuál es la población activa?</w:t>
      </w:r>
    </w:p>
    <w:p w14:paraId="72DC5D50" w14:textId="77777777" w:rsidR="00026E3D" w:rsidRPr="00026E3D" w:rsidRDefault="00026E3D" w:rsidP="00026E3D">
      <w:pPr>
        <w:spacing w:after="0" w:line="240" w:lineRule="auto"/>
        <w:jc w:val="both"/>
      </w:pPr>
      <w:r w:rsidRPr="00026E3D">
        <w:t>b) ¿Cuál es la tasa de actividad?</w:t>
      </w:r>
    </w:p>
    <w:p w14:paraId="0AF4C632" w14:textId="77777777" w:rsidR="00026E3D" w:rsidRPr="00026E3D" w:rsidRDefault="00026E3D" w:rsidP="00026E3D">
      <w:pPr>
        <w:spacing w:after="0" w:line="240" w:lineRule="auto"/>
        <w:jc w:val="both"/>
      </w:pPr>
      <w:r w:rsidRPr="00026E3D">
        <w:t>c) ¿Cuál es la tasa oficial de desempleo?</w:t>
      </w:r>
    </w:p>
    <w:p w14:paraId="6B6410A7" w14:textId="77777777" w:rsidR="00026E3D" w:rsidRPr="00026E3D" w:rsidRDefault="00026E3D" w:rsidP="00026E3D">
      <w:pPr>
        <w:spacing w:after="0" w:line="240" w:lineRule="auto"/>
        <w:jc w:val="both"/>
      </w:pPr>
      <w:r w:rsidRPr="00026E3D">
        <w:t>d) Si todos los trabajadores desanimados se consideraran desempleados, ¿Cuál sería la tasa de</w:t>
      </w:r>
    </w:p>
    <w:p w14:paraId="3E4CD356" w14:textId="78DFC21D" w:rsidR="00026E3D" w:rsidRDefault="00026E3D" w:rsidP="00026E3D">
      <w:pPr>
        <w:spacing w:after="0" w:line="240" w:lineRule="auto"/>
        <w:jc w:val="both"/>
      </w:pPr>
      <w:r w:rsidRPr="00026E3D">
        <w:t>desempleo?</w:t>
      </w:r>
    </w:p>
    <w:p w14:paraId="11CB62DE" w14:textId="769A4386" w:rsidR="00026E3D" w:rsidRDefault="00026E3D" w:rsidP="00162491">
      <w:pPr>
        <w:spacing w:after="0" w:line="240" w:lineRule="auto"/>
        <w:jc w:val="both"/>
      </w:pPr>
    </w:p>
    <w:p w14:paraId="37BED024" w14:textId="45C3A71D" w:rsidR="00667186" w:rsidRDefault="00607E2A" w:rsidP="00667186">
      <w:pPr>
        <w:spacing w:after="0" w:line="240" w:lineRule="auto"/>
        <w:jc w:val="both"/>
      </w:pPr>
      <w:r>
        <w:t>5.-</w:t>
      </w:r>
      <w:r w:rsidR="00667186" w:rsidRPr="00667186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:lang w:eastAsia="es-AR"/>
          <w14:ligatures w14:val="none"/>
        </w:rPr>
        <w:t xml:space="preserve"> </w:t>
      </w:r>
      <w:r w:rsidR="00667186" w:rsidRPr="00667186">
        <w:t>Un país se encuentra con el siguiente mercado de trabajo:</w:t>
      </w:r>
    </w:p>
    <w:p w14:paraId="48769C98" w14:textId="77777777" w:rsidR="001511BE" w:rsidRDefault="001511BE" w:rsidP="00667186">
      <w:pPr>
        <w:spacing w:after="0" w:line="240" w:lineRule="auto"/>
        <w:jc w:val="both"/>
      </w:pPr>
    </w:p>
    <w:p w14:paraId="68A77BEA" w14:textId="6C9FAB49" w:rsidR="006C57A8" w:rsidRPr="00667186" w:rsidRDefault="001511BE" w:rsidP="001511B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47B0FF2" wp14:editId="31B811AB">
            <wp:extent cx="2611211" cy="1357611"/>
            <wp:effectExtent l="0" t="0" r="0" b="0"/>
            <wp:docPr id="206096070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60700" name="Imagen 1" descr="Tabl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5664" cy="1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3D269" w14:textId="77777777" w:rsidR="00667186" w:rsidRPr="00667186" w:rsidRDefault="00667186" w:rsidP="00667186">
      <w:pPr>
        <w:spacing w:after="0" w:line="240" w:lineRule="auto"/>
        <w:jc w:val="both"/>
      </w:pPr>
    </w:p>
    <w:p w14:paraId="43A5E9A2" w14:textId="63F5B8EA" w:rsidR="00607E2A" w:rsidRDefault="00667186" w:rsidP="00667186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667186">
        <w:t>Dibuja en una misma gráfica la demanda y la oferta de trabajo. ¿Cuántos</w:t>
      </w:r>
      <w:r>
        <w:t xml:space="preserve"> </w:t>
      </w:r>
      <w:r w:rsidRPr="00667186">
        <w:t>trabajadores se contratarán en el equilibrio? ¿cuál será su salario? ¿Cuántos</w:t>
      </w:r>
      <w:r>
        <w:t xml:space="preserve"> </w:t>
      </w:r>
      <w:r w:rsidRPr="00667186">
        <w:t>desempleados habrá en el equilibrio?</w:t>
      </w:r>
    </w:p>
    <w:p w14:paraId="5FD6E356" w14:textId="2D5C5C2F" w:rsidR="0022482D" w:rsidRDefault="0022482D" w:rsidP="006C57A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Imagina</w:t>
      </w:r>
      <w:r w:rsidRPr="0022482D">
        <w:t xml:space="preserve"> que hay un aumento de la productividad de los trabajadores. ¿Se</w:t>
      </w:r>
      <w:r>
        <w:t xml:space="preserve"> </w:t>
      </w:r>
      <w:r w:rsidRPr="0022482D">
        <w:t>verían afectadas la oferta o la demanda de trabajo? ¿Crees que habría un cambio</w:t>
      </w:r>
      <w:r>
        <w:t xml:space="preserve"> </w:t>
      </w:r>
      <w:r w:rsidRPr="0022482D">
        <w:t>en los salarios</w:t>
      </w:r>
      <w:r w:rsidR="006C57A8">
        <w:t>?</w:t>
      </w:r>
    </w:p>
    <w:p w14:paraId="7F761B0C" w14:textId="56B17E29" w:rsidR="006C57A8" w:rsidRPr="00A57AFF" w:rsidRDefault="006C57A8" w:rsidP="0040511E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Si</w:t>
      </w:r>
      <w:r w:rsidRPr="006C57A8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:lang w:eastAsia="es-AR"/>
          <w14:ligatures w14:val="none"/>
        </w:rPr>
        <w:t xml:space="preserve"> </w:t>
      </w:r>
      <w:r w:rsidRPr="006C57A8">
        <w:rPr>
          <w:rFonts w:ascii="Arial-BoldMT" w:eastAsia="Times New Roman" w:hAnsi="Arial-BoldMT" w:cs="Times New Roman"/>
          <w:color w:val="000000"/>
          <w:kern w:val="0"/>
          <w:sz w:val="20"/>
          <w:szCs w:val="20"/>
          <w:lang w:eastAsia="es-AR"/>
          <w14:ligatures w14:val="none"/>
        </w:rPr>
        <w:t xml:space="preserve">de repente el Estado obliga a un salario mínimo de 25 euros la </w:t>
      </w:r>
      <w:r w:rsidR="001511BE" w:rsidRPr="006C57A8">
        <w:rPr>
          <w:rFonts w:ascii="Arial-BoldMT" w:eastAsia="Times New Roman" w:hAnsi="Arial-BoldMT" w:cs="Times New Roman"/>
          <w:color w:val="000000"/>
          <w:kern w:val="0"/>
          <w:sz w:val="20"/>
          <w:szCs w:val="20"/>
          <w:lang w:eastAsia="es-AR"/>
          <w14:ligatures w14:val="none"/>
        </w:rPr>
        <w:t>hora,</w:t>
      </w:r>
      <w:r w:rsidR="001511BE">
        <w:rPr>
          <w:rFonts w:ascii="Arial-BoldMT" w:eastAsia="Times New Roman" w:hAnsi="Arial-BoldMT" w:cs="Times New Roman"/>
          <w:color w:val="000000"/>
          <w:kern w:val="0"/>
          <w:sz w:val="20"/>
          <w:szCs w:val="20"/>
          <w:lang w:eastAsia="es-AR"/>
          <w14:ligatures w14:val="none"/>
        </w:rPr>
        <w:t xml:space="preserve"> </w:t>
      </w:r>
      <w:r w:rsidR="001511BE" w:rsidRPr="006C57A8">
        <w:rPr>
          <w:rFonts w:ascii="Arial-BoldMT" w:eastAsia="Times New Roman" w:hAnsi="Arial-BoldMT" w:cs="Times New Roman"/>
          <w:color w:val="000000"/>
          <w:kern w:val="0"/>
          <w:sz w:val="20"/>
          <w:szCs w:val="20"/>
          <w:lang w:eastAsia="es-AR"/>
          <w14:ligatures w14:val="none"/>
        </w:rPr>
        <w:t>¿cuántos</w:t>
      </w:r>
      <w:r w:rsidRPr="006C57A8">
        <w:rPr>
          <w:rFonts w:ascii="Arial-BoldMT" w:eastAsia="Times New Roman" w:hAnsi="Arial-BoldMT" w:cs="Times New Roman"/>
          <w:color w:val="000000"/>
          <w:kern w:val="0"/>
          <w:sz w:val="20"/>
          <w:szCs w:val="20"/>
          <w:lang w:eastAsia="es-AR"/>
          <w14:ligatures w14:val="none"/>
        </w:rPr>
        <w:t xml:space="preserve"> trabajadores se contratarían? ¿cuál sería la tasa de desempleo</w:t>
      </w:r>
      <w:r w:rsidRPr="006C57A8">
        <w:rPr>
          <w:rFonts w:ascii="ArialMT" w:eastAsia="Times New Roman" w:hAnsi="ArialMT" w:cs="Times New Roman"/>
          <w:color w:val="000000"/>
          <w:kern w:val="0"/>
          <w:sz w:val="20"/>
          <w:szCs w:val="20"/>
          <w:lang w:eastAsia="es-AR"/>
          <w14:ligatures w14:val="none"/>
        </w:rPr>
        <w:t>?</w:t>
      </w:r>
    </w:p>
    <w:p w14:paraId="4944FA52" w14:textId="77777777" w:rsidR="00A57AFF" w:rsidRPr="00A311A5" w:rsidRDefault="00A57AFF" w:rsidP="0040511E">
      <w:pPr>
        <w:pStyle w:val="Prrafodelista"/>
        <w:numPr>
          <w:ilvl w:val="0"/>
          <w:numId w:val="3"/>
        </w:numPr>
        <w:spacing w:after="0" w:line="240" w:lineRule="auto"/>
        <w:jc w:val="both"/>
      </w:pPr>
    </w:p>
    <w:p w14:paraId="1C7D09F5" w14:textId="4EC9A295" w:rsidR="00E50779" w:rsidRPr="00E50779" w:rsidRDefault="00A311A5" w:rsidP="00E50779">
      <w:pPr>
        <w:spacing w:after="0" w:line="240" w:lineRule="auto"/>
      </w:pPr>
      <w:r>
        <w:t>6.-</w:t>
      </w:r>
      <w:r w:rsidRPr="00A311A5">
        <w:rPr>
          <w:rFonts w:ascii="ArialMT" w:eastAsia="Times New Roman" w:hAnsi="ArialMT" w:cs="Times New Roman"/>
          <w:color w:val="000000"/>
          <w:kern w:val="0"/>
          <w:sz w:val="20"/>
          <w:szCs w:val="20"/>
          <w:lang w:eastAsia="es-AR"/>
          <w14:ligatures w14:val="none"/>
        </w:rPr>
        <w:t xml:space="preserve"> </w:t>
      </w:r>
      <w:r w:rsidRPr="00A311A5">
        <w:t>Las siguientes cuatro personas no se encuentran trabajando.</w:t>
      </w:r>
      <w:r w:rsidR="00E50779" w:rsidRPr="00E50779">
        <w:t xml:space="preserve"> </w:t>
      </w:r>
      <w:r w:rsidR="00E50779">
        <w:t xml:space="preserve">Pero </w:t>
      </w:r>
      <w:r w:rsidR="00E50779" w:rsidRPr="00E50779">
        <w:t>¿Quiénes son desempleados y quiénes no?</w:t>
      </w:r>
    </w:p>
    <w:p w14:paraId="111933CD" w14:textId="28A2FE7A" w:rsidR="00A311A5" w:rsidRPr="00A311A5" w:rsidRDefault="00A311A5" w:rsidP="00A57AFF">
      <w:pPr>
        <w:spacing w:after="0" w:line="240" w:lineRule="auto"/>
        <w:jc w:val="both"/>
      </w:pPr>
      <w:r w:rsidRPr="00A311A5">
        <w:rPr>
          <w:b/>
          <w:bCs/>
        </w:rPr>
        <w:t xml:space="preserve">- </w:t>
      </w:r>
      <w:r w:rsidR="00FB3FFC">
        <w:rPr>
          <w:b/>
          <w:bCs/>
        </w:rPr>
        <w:t>Selene</w:t>
      </w:r>
      <w:r w:rsidRPr="00A311A5">
        <w:rPr>
          <w:b/>
          <w:bCs/>
        </w:rPr>
        <w:t xml:space="preserve"> </w:t>
      </w:r>
      <w:r w:rsidRPr="00A311A5">
        <w:t>Acaba de cumplir 15 años y no quiere estudiar, le gustaría empezar a trabajar</w:t>
      </w:r>
      <w:r w:rsidR="00FB3FFC">
        <w:t xml:space="preserve"> </w:t>
      </w:r>
      <w:r w:rsidRPr="00A311A5">
        <w:t>cuanto antes</w:t>
      </w:r>
    </w:p>
    <w:p w14:paraId="7FEA4A37" w14:textId="432E9309" w:rsidR="00A311A5" w:rsidRPr="00A311A5" w:rsidRDefault="00A311A5" w:rsidP="00A57AFF">
      <w:pPr>
        <w:spacing w:after="0" w:line="240" w:lineRule="auto"/>
        <w:jc w:val="both"/>
      </w:pPr>
      <w:r w:rsidRPr="00A311A5">
        <w:rPr>
          <w:b/>
          <w:bCs/>
        </w:rPr>
        <w:t xml:space="preserve">- María. </w:t>
      </w:r>
      <w:r w:rsidRPr="00A311A5">
        <w:t>Ha terminado la universidad. Nunca ha trabajado y ha empezado a buscar</w:t>
      </w:r>
      <w:r w:rsidR="00E50779">
        <w:t xml:space="preserve"> </w:t>
      </w:r>
      <w:r w:rsidRPr="00A311A5">
        <w:t>trabajo.</w:t>
      </w:r>
    </w:p>
    <w:p w14:paraId="33E67BA8" w14:textId="72E56819" w:rsidR="00A311A5" w:rsidRPr="00A311A5" w:rsidRDefault="00A311A5" w:rsidP="00A57AFF">
      <w:pPr>
        <w:spacing w:after="0" w:line="240" w:lineRule="auto"/>
        <w:jc w:val="both"/>
      </w:pPr>
      <w:r w:rsidRPr="00A311A5">
        <w:rPr>
          <w:b/>
          <w:bCs/>
        </w:rPr>
        <w:t xml:space="preserve">- José Luis. </w:t>
      </w:r>
      <w:r w:rsidRPr="00A311A5">
        <w:t>Ha tenido un accidente grave y el médico le dice que deberá estar más de</w:t>
      </w:r>
      <w:r w:rsidR="00E50779">
        <w:t xml:space="preserve"> </w:t>
      </w:r>
      <w:r w:rsidRPr="00A311A5">
        <w:t>un año sin trabajar.</w:t>
      </w:r>
    </w:p>
    <w:p w14:paraId="48B6B40F" w14:textId="3792873B" w:rsidR="00A311A5" w:rsidRDefault="00A311A5" w:rsidP="00A57AFF">
      <w:pPr>
        <w:spacing w:after="0" w:line="240" w:lineRule="auto"/>
        <w:jc w:val="both"/>
      </w:pPr>
      <w:r w:rsidRPr="00A311A5">
        <w:rPr>
          <w:b/>
          <w:bCs/>
        </w:rPr>
        <w:t xml:space="preserve">- Juan. </w:t>
      </w:r>
      <w:r w:rsidRPr="00A311A5">
        <w:t>Lleva unos años como de amo de casa cuidando a sus hijos. Ahora ha decidido</w:t>
      </w:r>
      <w:r w:rsidR="00E50779">
        <w:t xml:space="preserve"> </w:t>
      </w:r>
      <w:r w:rsidRPr="00A311A5">
        <w:t xml:space="preserve">que quiere trabajar y ha empezado a </w:t>
      </w:r>
      <w:r w:rsidR="00A57AFF">
        <w:t>dejar su</w:t>
      </w:r>
      <w:r w:rsidRPr="00A311A5">
        <w:t xml:space="preserve"> </w:t>
      </w:r>
      <w:proofErr w:type="spellStart"/>
      <w:r w:rsidRPr="00A311A5">
        <w:t>curriculum</w:t>
      </w:r>
      <w:proofErr w:type="spellEnd"/>
      <w:r w:rsidRPr="00A311A5">
        <w:t>.</w:t>
      </w:r>
    </w:p>
    <w:p w14:paraId="25B3F815" w14:textId="77777777" w:rsidR="009D0A5E" w:rsidRDefault="009D0A5E" w:rsidP="00A57AFF">
      <w:pPr>
        <w:spacing w:after="0" w:line="240" w:lineRule="auto"/>
        <w:jc w:val="both"/>
      </w:pPr>
    </w:p>
    <w:p w14:paraId="4DE3A66A" w14:textId="0BA43E47" w:rsidR="00D334D6" w:rsidRPr="00D334D6" w:rsidRDefault="009D0A5E" w:rsidP="00D334D6">
      <w:pPr>
        <w:spacing w:after="0" w:line="240" w:lineRule="auto"/>
        <w:jc w:val="both"/>
        <w:rPr>
          <w:b/>
          <w:bCs/>
        </w:rPr>
      </w:pPr>
      <w:r>
        <w:t>7.-</w:t>
      </w:r>
      <w:r w:rsidR="00D334D6" w:rsidRPr="00D334D6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:lang w:eastAsia="es-AR"/>
          <w14:ligatures w14:val="none"/>
        </w:rPr>
        <w:t xml:space="preserve"> </w:t>
      </w:r>
      <w:r w:rsidR="00D334D6" w:rsidRPr="00D334D6">
        <w:rPr>
          <w:b/>
          <w:bCs/>
        </w:rPr>
        <w:t>Nos encontramos con las siguientes personas:</w:t>
      </w:r>
    </w:p>
    <w:p w14:paraId="3174180F" w14:textId="42D74C79" w:rsidR="00D334D6" w:rsidRPr="00D334D6" w:rsidRDefault="00D96B8F" w:rsidP="00D334D6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CE5735">
        <w:t>Mauricio</w:t>
      </w:r>
      <w:r w:rsidR="00D334D6" w:rsidRPr="00D334D6">
        <w:rPr>
          <w:b/>
          <w:bCs/>
        </w:rPr>
        <w:t xml:space="preserve">, </w:t>
      </w:r>
      <w:r w:rsidR="00D334D6" w:rsidRPr="00D334D6">
        <w:t>acaba de terminar la universidad hace 15 días y busca trabajo por primera vez.</w:t>
      </w:r>
    </w:p>
    <w:p w14:paraId="4DCBD256" w14:textId="15283537" w:rsidR="00D334D6" w:rsidRPr="00D334D6" w:rsidRDefault="00D96B8F" w:rsidP="00D334D6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CE5735">
        <w:t>Leandro</w:t>
      </w:r>
      <w:r w:rsidR="00D334D6" w:rsidRPr="00CE5735">
        <w:t>,</w:t>
      </w:r>
      <w:r w:rsidR="00D334D6" w:rsidRPr="00D334D6">
        <w:rPr>
          <w:b/>
          <w:bCs/>
        </w:rPr>
        <w:t xml:space="preserve"> </w:t>
      </w:r>
      <w:r w:rsidR="00D334D6" w:rsidRPr="00D334D6">
        <w:t>trabaja todos los veranos en un hotel, pero en invierno no encuentra trabajo en su ciudad</w:t>
      </w:r>
    </w:p>
    <w:p w14:paraId="1F5113BF" w14:textId="4C398076" w:rsidR="00D334D6" w:rsidRPr="00D334D6" w:rsidRDefault="00D96B8F" w:rsidP="00D334D6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CE5735">
        <w:t>Gonzalo</w:t>
      </w:r>
      <w:r w:rsidR="00D334D6" w:rsidRPr="00CE5735">
        <w:t>,</w:t>
      </w:r>
      <w:r w:rsidR="00D334D6" w:rsidRPr="00D334D6">
        <w:t xml:space="preserve"> se quedó desempleado hace dos años porque en su fábrica ya no necesitaban su tipo de trabajo. Está buscando y nadie le ofrece un puesto.</w:t>
      </w:r>
    </w:p>
    <w:p w14:paraId="046F4C73" w14:textId="77777777" w:rsidR="00D334D6" w:rsidRPr="00D334D6" w:rsidRDefault="00D334D6" w:rsidP="00D334D6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CE5735">
        <w:t>Ángela,</w:t>
      </w:r>
      <w:r w:rsidRPr="00D334D6">
        <w:rPr>
          <w:b/>
          <w:bCs/>
        </w:rPr>
        <w:t xml:space="preserve"> </w:t>
      </w:r>
      <w:r w:rsidRPr="00D334D6">
        <w:t>se ha quedado desempleada con la crisis, sigue buscando, pero no encuentra nada.</w:t>
      </w:r>
    </w:p>
    <w:p w14:paraId="4DE3C2A6" w14:textId="3CD484E2" w:rsidR="009D0A5E" w:rsidRPr="00A311A5" w:rsidRDefault="00D334D6" w:rsidP="00D334D6">
      <w:pPr>
        <w:spacing w:after="0" w:line="240" w:lineRule="auto"/>
        <w:jc w:val="both"/>
      </w:pPr>
      <w:r w:rsidRPr="00D334D6">
        <w:t>Indica qué tipo de desempleado es cada uno y qué medidas podría tomar el gobierno para ayudar a los que están en su situación</w:t>
      </w:r>
    </w:p>
    <w:p w14:paraId="2CB7DF69" w14:textId="77777777" w:rsidR="00353D80" w:rsidRPr="006C57A8" w:rsidRDefault="00353D80" w:rsidP="00353D80">
      <w:pPr>
        <w:pStyle w:val="Prrafodelista"/>
        <w:spacing w:after="0" w:line="240" w:lineRule="auto"/>
        <w:jc w:val="both"/>
      </w:pPr>
    </w:p>
    <w:sectPr w:rsidR="00353D80" w:rsidRPr="006C5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B7383"/>
    <w:multiLevelType w:val="hybridMultilevel"/>
    <w:tmpl w:val="C2548A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502BF"/>
    <w:multiLevelType w:val="hybridMultilevel"/>
    <w:tmpl w:val="ADCC19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348D0"/>
    <w:multiLevelType w:val="hybridMultilevel"/>
    <w:tmpl w:val="C2548A7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656B0"/>
    <w:multiLevelType w:val="hybridMultilevel"/>
    <w:tmpl w:val="97F077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71722">
    <w:abstractNumId w:val="2"/>
  </w:num>
  <w:num w:numId="2" w16cid:durableId="159076828">
    <w:abstractNumId w:val="1"/>
  </w:num>
  <w:num w:numId="3" w16cid:durableId="1097865763">
    <w:abstractNumId w:val="0"/>
  </w:num>
  <w:num w:numId="4" w16cid:durableId="1489325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2E"/>
    <w:rsid w:val="00026E3D"/>
    <w:rsid w:val="001511BE"/>
    <w:rsid w:val="00162491"/>
    <w:rsid w:val="0022482D"/>
    <w:rsid w:val="00353D80"/>
    <w:rsid w:val="00503B86"/>
    <w:rsid w:val="005369B6"/>
    <w:rsid w:val="00607E2A"/>
    <w:rsid w:val="00667186"/>
    <w:rsid w:val="006C57A8"/>
    <w:rsid w:val="00901E8F"/>
    <w:rsid w:val="009D0A5E"/>
    <w:rsid w:val="00A311A5"/>
    <w:rsid w:val="00A57AFF"/>
    <w:rsid w:val="00CE5735"/>
    <w:rsid w:val="00D334D6"/>
    <w:rsid w:val="00D9642E"/>
    <w:rsid w:val="00D96B8F"/>
    <w:rsid w:val="00E34D5E"/>
    <w:rsid w:val="00E50779"/>
    <w:rsid w:val="00EF47D9"/>
    <w:rsid w:val="00F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  <o:colormenu v:ext="edit" fillcolor="#fcf"/>
    </o:shapedefaults>
    <o:shapelayout v:ext="edit">
      <o:idmap v:ext="edit" data="1"/>
    </o:shapelayout>
  </w:shapeDefaults>
  <w:decimalSymbol w:val=","/>
  <w:listSeparator w:val=";"/>
  <w14:docId w14:val="2BAD015A"/>
  <w15:chartTrackingRefBased/>
  <w15:docId w15:val="{75E4AD2F-9A2B-483A-91F4-29CFA6EE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6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4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4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4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4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4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4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6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4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64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4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4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642E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Fuentedeprrafopredeter"/>
    <w:rsid w:val="0022482D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6C57A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Valdiviezo</dc:creator>
  <cp:keywords/>
  <dc:description/>
  <cp:lastModifiedBy>Fabiana Valdiviezo</cp:lastModifiedBy>
  <cp:revision>3</cp:revision>
  <dcterms:created xsi:type="dcterms:W3CDTF">2025-05-11T19:51:00Z</dcterms:created>
  <dcterms:modified xsi:type="dcterms:W3CDTF">2025-05-11T19:54:00Z</dcterms:modified>
</cp:coreProperties>
</file>