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D9A" w:rsidRPr="007F3A63" w:rsidRDefault="002B4E57" w:rsidP="00E73088">
      <w:pPr>
        <w:spacing w:after="0" w:line="240" w:lineRule="auto"/>
        <w:jc w:val="both"/>
        <w:rPr>
          <w:sz w:val="19"/>
          <w:szCs w:val="19"/>
        </w:rPr>
      </w:pPr>
      <w:r w:rsidRPr="007F3A63">
        <w:rPr>
          <w:sz w:val="19"/>
          <w:szCs w:val="19"/>
        </w:rPr>
        <w:t xml:space="preserve">El Aura </w:t>
      </w:r>
      <w:proofErr w:type="spellStart"/>
      <w:r w:rsidRPr="007F3A63">
        <w:rPr>
          <w:sz w:val="19"/>
          <w:szCs w:val="19"/>
        </w:rPr>
        <w:t>Lodge</w:t>
      </w:r>
      <w:proofErr w:type="spellEnd"/>
      <w:r w:rsidRPr="007F3A63">
        <w:rPr>
          <w:sz w:val="19"/>
          <w:szCs w:val="19"/>
        </w:rPr>
        <w:t xml:space="preserve"> </w:t>
      </w:r>
      <w:r w:rsidR="005A4D2F" w:rsidRPr="007F3A63">
        <w:rPr>
          <w:sz w:val="19"/>
          <w:szCs w:val="19"/>
        </w:rPr>
        <w:t xml:space="preserve">es una empresa formada por un grupo de amigos dispuestos a compartir </w:t>
      </w:r>
      <w:r w:rsidR="001D2FB4" w:rsidRPr="007F3A63">
        <w:rPr>
          <w:sz w:val="19"/>
          <w:szCs w:val="19"/>
        </w:rPr>
        <w:t xml:space="preserve">con jóvenes amantes de la naturaleza, </w:t>
      </w:r>
      <w:r w:rsidR="005A4D2F" w:rsidRPr="007F3A63">
        <w:rPr>
          <w:sz w:val="19"/>
          <w:szCs w:val="19"/>
        </w:rPr>
        <w:t xml:space="preserve">aventuras que despierten </w:t>
      </w:r>
      <w:r w:rsidR="001D2FB4" w:rsidRPr="007F3A63">
        <w:rPr>
          <w:sz w:val="19"/>
          <w:szCs w:val="19"/>
        </w:rPr>
        <w:t xml:space="preserve">en ellos </w:t>
      </w:r>
      <w:r w:rsidR="005A4D2F" w:rsidRPr="007F3A63">
        <w:rPr>
          <w:sz w:val="19"/>
          <w:szCs w:val="19"/>
        </w:rPr>
        <w:t xml:space="preserve">nuevas sensaciones y experiencias que los conecten en un ambiente natural. </w:t>
      </w:r>
      <w:r w:rsidR="00014FCE" w:rsidRPr="007F3A63">
        <w:rPr>
          <w:sz w:val="19"/>
          <w:szCs w:val="19"/>
        </w:rPr>
        <w:t>Consta de un</w:t>
      </w:r>
      <w:r w:rsidR="00AE36CF" w:rsidRPr="007F3A63">
        <w:rPr>
          <w:sz w:val="19"/>
          <w:szCs w:val="19"/>
        </w:rPr>
        <w:t xml:space="preserve"> complejo de 4 cabañas cuádruples y  8 dobles, </w:t>
      </w:r>
      <w:r w:rsidR="00014FCE" w:rsidRPr="007F3A63">
        <w:rPr>
          <w:sz w:val="19"/>
          <w:szCs w:val="19"/>
        </w:rPr>
        <w:t xml:space="preserve">restaurant, </w:t>
      </w:r>
      <w:r w:rsidR="00AE36CF" w:rsidRPr="007F3A63">
        <w:rPr>
          <w:sz w:val="19"/>
          <w:szCs w:val="19"/>
        </w:rPr>
        <w:t>u</w:t>
      </w:r>
      <w:r w:rsidRPr="007F3A63">
        <w:rPr>
          <w:sz w:val="19"/>
          <w:szCs w:val="19"/>
        </w:rPr>
        <w:t xml:space="preserve">bicado en el centro del área de pesca del Parque Nacional Los Alerces, en la Patagonia Argentina, sobre la margen Sur de Lago Verde, un pequeño y hermoso lago en el que desemboca el Río Rivadavia y del cual sale Río Arrayanes. </w:t>
      </w:r>
    </w:p>
    <w:p w:rsidR="00013D9A" w:rsidRPr="007F3A63" w:rsidRDefault="00013D9A" w:rsidP="00E73088">
      <w:pPr>
        <w:spacing w:after="0" w:line="240" w:lineRule="auto"/>
        <w:jc w:val="both"/>
        <w:rPr>
          <w:sz w:val="19"/>
          <w:szCs w:val="19"/>
        </w:rPr>
      </w:pPr>
      <w:r w:rsidRPr="007F3A63">
        <w:rPr>
          <w:sz w:val="19"/>
          <w:szCs w:val="19"/>
        </w:rPr>
        <w:t xml:space="preserve">Nuestros socios y fundadores son </w:t>
      </w:r>
      <w:r w:rsidR="006354EF" w:rsidRPr="007F3A63">
        <w:rPr>
          <w:sz w:val="19"/>
          <w:szCs w:val="19"/>
        </w:rPr>
        <w:t xml:space="preserve">Alfredo, Verónica y Pedro </w:t>
      </w:r>
      <w:proofErr w:type="spellStart"/>
      <w:r w:rsidR="006354EF" w:rsidRPr="007F3A63">
        <w:rPr>
          <w:sz w:val="19"/>
          <w:szCs w:val="19"/>
        </w:rPr>
        <w:t>Zubiri</w:t>
      </w:r>
      <w:proofErr w:type="spellEnd"/>
      <w:r w:rsidR="006354EF" w:rsidRPr="007F3A63">
        <w:rPr>
          <w:sz w:val="19"/>
          <w:szCs w:val="19"/>
        </w:rPr>
        <w:t xml:space="preserve">, gestores de la idea y administradores del negocio, </w:t>
      </w:r>
      <w:r w:rsidRPr="007F3A63">
        <w:rPr>
          <w:sz w:val="19"/>
          <w:szCs w:val="19"/>
        </w:rPr>
        <w:t xml:space="preserve">José Martín </w:t>
      </w:r>
      <w:proofErr w:type="spellStart"/>
      <w:r w:rsidRPr="007F3A63">
        <w:rPr>
          <w:sz w:val="19"/>
          <w:szCs w:val="19"/>
        </w:rPr>
        <w:t>Capllonch</w:t>
      </w:r>
      <w:proofErr w:type="spellEnd"/>
      <w:r w:rsidRPr="007F3A63">
        <w:rPr>
          <w:sz w:val="19"/>
          <w:szCs w:val="19"/>
        </w:rPr>
        <w:t xml:space="preserve">, nuestro Head </w:t>
      </w:r>
      <w:proofErr w:type="spellStart"/>
      <w:r w:rsidRPr="007F3A63">
        <w:rPr>
          <w:sz w:val="19"/>
          <w:szCs w:val="19"/>
        </w:rPr>
        <w:t>Guide</w:t>
      </w:r>
      <w:proofErr w:type="spellEnd"/>
      <w:r w:rsidRPr="007F3A63">
        <w:rPr>
          <w:sz w:val="19"/>
          <w:szCs w:val="19"/>
        </w:rPr>
        <w:t xml:space="preserve">, dueño de Frontera Sur; instructor, Guía de Rafting, Safety Kayak, Guía de Kayak de Travesía </w:t>
      </w:r>
      <w:proofErr w:type="spellStart"/>
      <w:r w:rsidRPr="007F3A63">
        <w:rPr>
          <w:sz w:val="19"/>
          <w:szCs w:val="19"/>
        </w:rPr>
        <w:t>y</w:t>
      </w:r>
      <w:proofErr w:type="spellEnd"/>
      <w:r w:rsidRPr="007F3A63">
        <w:rPr>
          <w:sz w:val="19"/>
          <w:szCs w:val="19"/>
        </w:rPr>
        <w:t xml:space="preserve"> Instructor</w:t>
      </w:r>
      <w:r w:rsidR="00E73088" w:rsidRPr="007F3A63">
        <w:rPr>
          <w:sz w:val="19"/>
          <w:szCs w:val="19"/>
        </w:rPr>
        <w:t xml:space="preserve"> </w:t>
      </w:r>
      <w:r w:rsidRPr="007F3A63">
        <w:rPr>
          <w:sz w:val="19"/>
          <w:szCs w:val="19"/>
        </w:rPr>
        <w:t xml:space="preserve">de Kayak de Mar Nivel 4 de la American </w:t>
      </w:r>
      <w:proofErr w:type="spellStart"/>
      <w:r w:rsidRPr="007F3A63">
        <w:rPr>
          <w:sz w:val="19"/>
          <w:szCs w:val="19"/>
        </w:rPr>
        <w:t>Canoe</w:t>
      </w:r>
      <w:proofErr w:type="spellEnd"/>
      <w:r w:rsidRPr="007F3A63">
        <w:rPr>
          <w:sz w:val="19"/>
          <w:szCs w:val="19"/>
        </w:rPr>
        <w:t xml:space="preserve"> </w:t>
      </w:r>
      <w:proofErr w:type="spellStart"/>
      <w:r w:rsidRPr="007F3A63">
        <w:rPr>
          <w:sz w:val="19"/>
          <w:szCs w:val="19"/>
        </w:rPr>
        <w:t>Association</w:t>
      </w:r>
      <w:proofErr w:type="spellEnd"/>
      <w:r w:rsidRPr="007F3A63">
        <w:rPr>
          <w:sz w:val="19"/>
          <w:szCs w:val="19"/>
        </w:rPr>
        <w:t xml:space="preserve">; Valeria </w:t>
      </w:r>
      <w:proofErr w:type="spellStart"/>
      <w:r w:rsidRPr="007F3A63">
        <w:rPr>
          <w:sz w:val="19"/>
          <w:szCs w:val="19"/>
        </w:rPr>
        <w:t>Clausen</w:t>
      </w:r>
      <w:proofErr w:type="spellEnd"/>
      <w:r w:rsidRPr="007F3A63">
        <w:rPr>
          <w:sz w:val="19"/>
          <w:szCs w:val="19"/>
        </w:rPr>
        <w:t xml:space="preserve"> e Iván </w:t>
      </w:r>
      <w:proofErr w:type="spellStart"/>
      <w:r w:rsidRPr="007F3A63">
        <w:rPr>
          <w:sz w:val="19"/>
          <w:szCs w:val="19"/>
        </w:rPr>
        <w:t>Hoermann</w:t>
      </w:r>
      <w:proofErr w:type="spellEnd"/>
      <w:r w:rsidRPr="007F3A63">
        <w:rPr>
          <w:sz w:val="19"/>
          <w:szCs w:val="19"/>
        </w:rPr>
        <w:t>, compañeros de 20 años de aventuras y fotos</w:t>
      </w:r>
      <w:r w:rsidR="00E73088" w:rsidRPr="007F3A63">
        <w:rPr>
          <w:sz w:val="19"/>
          <w:szCs w:val="19"/>
        </w:rPr>
        <w:t>,</w:t>
      </w:r>
      <w:r w:rsidRPr="007F3A63">
        <w:rPr>
          <w:sz w:val="19"/>
          <w:szCs w:val="19"/>
        </w:rPr>
        <w:t xml:space="preserve"> Iván </w:t>
      </w:r>
      <w:r w:rsidR="00E73088" w:rsidRPr="007F3A63">
        <w:rPr>
          <w:sz w:val="19"/>
          <w:szCs w:val="19"/>
        </w:rPr>
        <w:t xml:space="preserve">es además Guía Observador de aves del P. N. Los Alerces, </w:t>
      </w:r>
      <w:r w:rsidRPr="007F3A63">
        <w:rPr>
          <w:sz w:val="19"/>
          <w:szCs w:val="19"/>
        </w:rPr>
        <w:t xml:space="preserve">trabajó como </w:t>
      </w:r>
      <w:proofErr w:type="spellStart"/>
      <w:r w:rsidRPr="007F3A63">
        <w:rPr>
          <w:sz w:val="19"/>
          <w:szCs w:val="19"/>
        </w:rPr>
        <w:t>Guardaparque</w:t>
      </w:r>
      <w:proofErr w:type="spellEnd"/>
      <w:r w:rsidRPr="007F3A63">
        <w:rPr>
          <w:sz w:val="19"/>
          <w:szCs w:val="19"/>
        </w:rPr>
        <w:t xml:space="preserve"> Nacional en Perito Moreno, Iguazú, Laguna Blanca, Otamendi y la Antártida en Base Orcadas del Sur</w:t>
      </w:r>
      <w:r w:rsidR="006354EF" w:rsidRPr="007F3A63">
        <w:rPr>
          <w:sz w:val="19"/>
          <w:szCs w:val="19"/>
        </w:rPr>
        <w:t xml:space="preserve">, </w:t>
      </w:r>
      <w:proofErr w:type="spellStart"/>
      <w:r w:rsidR="006354EF" w:rsidRPr="007F3A63">
        <w:rPr>
          <w:sz w:val="19"/>
          <w:szCs w:val="19"/>
        </w:rPr>
        <w:t>Huilen</w:t>
      </w:r>
      <w:proofErr w:type="spellEnd"/>
      <w:r w:rsidR="006354EF" w:rsidRPr="007F3A63">
        <w:rPr>
          <w:sz w:val="19"/>
          <w:szCs w:val="19"/>
        </w:rPr>
        <w:t xml:space="preserve"> </w:t>
      </w:r>
      <w:proofErr w:type="spellStart"/>
      <w:r w:rsidR="006354EF" w:rsidRPr="007F3A63">
        <w:rPr>
          <w:sz w:val="19"/>
          <w:szCs w:val="19"/>
        </w:rPr>
        <w:t>Ingram</w:t>
      </w:r>
      <w:proofErr w:type="spellEnd"/>
      <w:r w:rsidR="006354EF" w:rsidRPr="007F3A63">
        <w:rPr>
          <w:sz w:val="19"/>
          <w:szCs w:val="19"/>
        </w:rPr>
        <w:t xml:space="preserve">, chef y administradora del restaurant, Fernando </w:t>
      </w:r>
      <w:proofErr w:type="spellStart"/>
      <w:r w:rsidR="006354EF" w:rsidRPr="007F3A63">
        <w:rPr>
          <w:sz w:val="19"/>
          <w:szCs w:val="19"/>
        </w:rPr>
        <w:t>Bonfanti</w:t>
      </w:r>
      <w:proofErr w:type="spellEnd"/>
      <w:r w:rsidR="006354EF" w:rsidRPr="007F3A63">
        <w:rPr>
          <w:sz w:val="19"/>
          <w:szCs w:val="19"/>
        </w:rPr>
        <w:t xml:space="preserve">, Head </w:t>
      </w:r>
      <w:proofErr w:type="spellStart"/>
      <w:r w:rsidR="006354EF" w:rsidRPr="007F3A63">
        <w:rPr>
          <w:sz w:val="19"/>
          <w:szCs w:val="19"/>
        </w:rPr>
        <w:t>Guide</w:t>
      </w:r>
      <w:proofErr w:type="spellEnd"/>
      <w:r w:rsidR="006354EF" w:rsidRPr="007F3A63">
        <w:rPr>
          <w:sz w:val="19"/>
          <w:szCs w:val="19"/>
        </w:rPr>
        <w:t xml:space="preserve"> Pesca y Mariana </w:t>
      </w:r>
      <w:proofErr w:type="spellStart"/>
      <w:r w:rsidR="006354EF" w:rsidRPr="007F3A63">
        <w:rPr>
          <w:sz w:val="19"/>
          <w:szCs w:val="19"/>
        </w:rPr>
        <w:t>Orsi</w:t>
      </w:r>
      <w:proofErr w:type="spellEnd"/>
      <w:r w:rsidR="006354EF" w:rsidRPr="007F3A63">
        <w:rPr>
          <w:sz w:val="19"/>
          <w:szCs w:val="19"/>
        </w:rPr>
        <w:t>, administradora de las cabañas</w:t>
      </w:r>
      <w:r w:rsidRPr="007F3A63">
        <w:rPr>
          <w:sz w:val="19"/>
          <w:szCs w:val="19"/>
        </w:rPr>
        <w:t>.</w:t>
      </w:r>
    </w:p>
    <w:p w:rsidR="006354EF" w:rsidRPr="007F3A63" w:rsidRDefault="006354EF" w:rsidP="00E73088">
      <w:pPr>
        <w:spacing w:after="0" w:line="240" w:lineRule="auto"/>
        <w:jc w:val="both"/>
        <w:rPr>
          <w:sz w:val="19"/>
          <w:szCs w:val="19"/>
        </w:rPr>
      </w:pPr>
      <w:r w:rsidRPr="007F3A63">
        <w:rPr>
          <w:sz w:val="19"/>
          <w:szCs w:val="19"/>
        </w:rPr>
        <w:t xml:space="preserve">El Aura </w:t>
      </w:r>
      <w:proofErr w:type="spellStart"/>
      <w:r w:rsidRPr="007F3A63">
        <w:rPr>
          <w:sz w:val="19"/>
          <w:szCs w:val="19"/>
        </w:rPr>
        <w:t>Lodge</w:t>
      </w:r>
      <w:proofErr w:type="spellEnd"/>
      <w:r w:rsidRPr="007F3A63">
        <w:rPr>
          <w:sz w:val="19"/>
          <w:szCs w:val="19"/>
        </w:rPr>
        <w:t>, e</w:t>
      </w:r>
      <w:r w:rsidR="00013D9A" w:rsidRPr="007F3A63">
        <w:rPr>
          <w:sz w:val="19"/>
          <w:szCs w:val="19"/>
        </w:rPr>
        <w:t xml:space="preserve">s entre otras cosas, un paraíso que brinda la oportunidad de pasar días de pesca en un área protegida, a metros de sus cabañas y acompañados por experimentados guías bilingües. Estos ríos poseen una deslumbrante belleza, de modo que la experiencia es única. A </w:t>
      </w:r>
      <w:r w:rsidR="002B4E57" w:rsidRPr="007F3A63">
        <w:rPr>
          <w:sz w:val="19"/>
          <w:szCs w:val="19"/>
        </w:rPr>
        <w:t xml:space="preserve">menos de una hora de distancia del </w:t>
      </w:r>
      <w:proofErr w:type="spellStart"/>
      <w:r w:rsidR="002B4E57" w:rsidRPr="007F3A63">
        <w:rPr>
          <w:sz w:val="19"/>
          <w:szCs w:val="19"/>
        </w:rPr>
        <w:t>Lodge</w:t>
      </w:r>
      <w:proofErr w:type="spellEnd"/>
      <w:r w:rsidR="002B4E57" w:rsidRPr="007F3A63">
        <w:rPr>
          <w:sz w:val="19"/>
          <w:szCs w:val="19"/>
        </w:rPr>
        <w:t xml:space="preserve"> tenemos acceso a </w:t>
      </w:r>
      <w:r w:rsidR="00005254" w:rsidRPr="007F3A63">
        <w:rPr>
          <w:sz w:val="19"/>
          <w:szCs w:val="19"/>
        </w:rPr>
        <w:t>l</w:t>
      </w:r>
      <w:r w:rsidR="002B4E57" w:rsidRPr="007F3A63">
        <w:rPr>
          <w:sz w:val="19"/>
          <w:szCs w:val="19"/>
        </w:rPr>
        <w:t xml:space="preserve">os tramos de flotada del Río </w:t>
      </w:r>
      <w:proofErr w:type="spellStart"/>
      <w:r w:rsidR="002B4E57" w:rsidRPr="007F3A63">
        <w:rPr>
          <w:sz w:val="19"/>
          <w:szCs w:val="19"/>
        </w:rPr>
        <w:t>Carrileufú</w:t>
      </w:r>
      <w:proofErr w:type="spellEnd"/>
      <w:r w:rsidRPr="007F3A63">
        <w:rPr>
          <w:sz w:val="19"/>
          <w:szCs w:val="19"/>
        </w:rPr>
        <w:t xml:space="preserve"> y a </w:t>
      </w:r>
      <w:r w:rsidR="002B4E57" w:rsidRPr="007F3A63">
        <w:rPr>
          <w:sz w:val="19"/>
          <w:szCs w:val="19"/>
        </w:rPr>
        <w:t>ríos y lagos</w:t>
      </w:r>
      <w:r w:rsidRPr="007F3A63">
        <w:rPr>
          <w:sz w:val="19"/>
          <w:szCs w:val="19"/>
        </w:rPr>
        <w:t xml:space="preserve">, </w:t>
      </w:r>
      <w:r w:rsidR="002B4E57" w:rsidRPr="007F3A63">
        <w:rPr>
          <w:sz w:val="19"/>
          <w:szCs w:val="19"/>
        </w:rPr>
        <w:t xml:space="preserve">son exclusivos para la pesca con mosca </w:t>
      </w:r>
      <w:r w:rsidR="00005254" w:rsidRPr="007F3A63">
        <w:rPr>
          <w:sz w:val="19"/>
          <w:szCs w:val="19"/>
        </w:rPr>
        <w:t>y</w:t>
      </w:r>
      <w:r w:rsidR="002B4E57" w:rsidRPr="007F3A63">
        <w:rPr>
          <w:sz w:val="19"/>
          <w:szCs w:val="19"/>
        </w:rPr>
        <w:t xml:space="preserve"> devolución: en ellos habita la trucha arco iris, </w:t>
      </w:r>
      <w:r w:rsidR="00005254" w:rsidRPr="007F3A63">
        <w:rPr>
          <w:sz w:val="19"/>
          <w:szCs w:val="19"/>
        </w:rPr>
        <w:t xml:space="preserve">la </w:t>
      </w:r>
      <w:r w:rsidR="002B4E57" w:rsidRPr="007F3A63">
        <w:rPr>
          <w:sz w:val="19"/>
          <w:szCs w:val="19"/>
        </w:rPr>
        <w:t xml:space="preserve"> marrón, la de arroyo y el salmón encerrado. </w:t>
      </w:r>
    </w:p>
    <w:p w:rsidR="00013D9A" w:rsidRPr="007F3A63" w:rsidRDefault="002B4E57" w:rsidP="00E73088">
      <w:pPr>
        <w:spacing w:after="0" w:line="240" w:lineRule="auto"/>
        <w:jc w:val="both"/>
        <w:rPr>
          <w:sz w:val="19"/>
          <w:szCs w:val="19"/>
        </w:rPr>
      </w:pPr>
      <w:r w:rsidRPr="007F3A63">
        <w:rPr>
          <w:sz w:val="19"/>
          <w:szCs w:val="19"/>
        </w:rPr>
        <w:t xml:space="preserve">Un típico día de </w:t>
      </w:r>
      <w:r w:rsidR="00E73088" w:rsidRPr="007F3A63">
        <w:rPr>
          <w:sz w:val="19"/>
          <w:szCs w:val="19"/>
        </w:rPr>
        <w:t>actividades</w:t>
      </w:r>
      <w:r w:rsidRPr="007F3A63">
        <w:rPr>
          <w:sz w:val="19"/>
          <w:szCs w:val="19"/>
        </w:rPr>
        <w:t xml:space="preserve"> comienza luego del desayuno, cuando el guía informará sobre las condiciones particulares de la jornada (tipo de pesca, vadeo, flotada, </w:t>
      </w:r>
      <w:proofErr w:type="spellStart"/>
      <w:r w:rsidR="00005254" w:rsidRPr="007F3A63">
        <w:rPr>
          <w:sz w:val="19"/>
          <w:szCs w:val="19"/>
        </w:rPr>
        <w:t>trekking</w:t>
      </w:r>
      <w:proofErr w:type="spellEnd"/>
      <w:r w:rsidR="00005254" w:rsidRPr="007F3A63">
        <w:rPr>
          <w:sz w:val="19"/>
          <w:szCs w:val="19"/>
        </w:rPr>
        <w:t>, kayak,</w:t>
      </w:r>
      <w:r w:rsidR="001977CF" w:rsidRPr="007F3A63">
        <w:rPr>
          <w:sz w:val="19"/>
          <w:szCs w:val="19"/>
        </w:rPr>
        <w:t xml:space="preserve"> </w:t>
      </w:r>
      <w:proofErr w:type="spellStart"/>
      <w:r w:rsidRPr="007F3A63">
        <w:rPr>
          <w:sz w:val="19"/>
          <w:szCs w:val="19"/>
        </w:rPr>
        <w:t>etc</w:t>
      </w:r>
      <w:proofErr w:type="spellEnd"/>
      <w:r w:rsidRPr="007F3A63">
        <w:rPr>
          <w:sz w:val="19"/>
          <w:szCs w:val="19"/>
        </w:rPr>
        <w:t xml:space="preserve">). Luego, al mediodía, el grupo compartirá un magnífico almuerzo al aire libre. Y tras un intenso día de </w:t>
      </w:r>
      <w:r w:rsidR="00E73088" w:rsidRPr="007F3A63">
        <w:rPr>
          <w:sz w:val="19"/>
          <w:szCs w:val="19"/>
        </w:rPr>
        <w:t>actividades</w:t>
      </w:r>
      <w:r w:rsidRPr="007F3A63">
        <w:rPr>
          <w:sz w:val="19"/>
          <w:szCs w:val="19"/>
        </w:rPr>
        <w:t xml:space="preserve">, de regreso en el </w:t>
      </w:r>
      <w:proofErr w:type="spellStart"/>
      <w:r w:rsidRPr="007F3A63">
        <w:rPr>
          <w:sz w:val="19"/>
          <w:szCs w:val="19"/>
        </w:rPr>
        <w:t>lodge</w:t>
      </w:r>
      <w:proofErr w:type="spellEnd"/>
      <w:r w:rsidRPr="007F3A63">
        <w:rPr>
          <w:sz w:val="19"/>
          <w:szCs w:val="19"/>
        </w:rPr>
        <w:t xml:space="preserve">, una selección de tragos y aperitivos anticiparán la cena. </w:t>
      </w:r>
    </w:p>
    <w:p w:rsidR="005A4D2F" w:rsidRPr="007F3A63" w:rsidRDefault="002B4E57" w:rsidP="001D2FB4">
      <w:pPr>
        <w:spacing w:after="0" w:line="240" w:lineRule="auto"/>
        <w:jc w:val="both"/>
        <w:rPr>
          <w:sz w:val="19"/>
          <w:szCs w:val="19"/>
        </w:rPr>
      </w:pPr>
      <w:r w:rsidRPr="007F3A63">
        <w:rPr>
          <w:sz w:val="19"/>
          <w:szCs w:val="19"/>
        </w:rPr>
        <w:t>Como parte de los servicios</w:t>
      </w:r>
      <w:r w:rsidR="00013D9A" w:rsidRPr="007F3A63">
        <w:rPr>
          <w:sz w:val="19"/>
          <w:szCs w:val="19"/>
        </w:rPr>
        <w:t xml:space="preserve"> </w:t>
      </w:r>
      <w:r w:rsidRPr="007F3A63">
        <w:rPr>
          <w:sz w:val="19"/>
          <w:szCs w:val="19"/>
        </w:rPr>
        <w:t xml:space="preserve">brindamos </w:t>
      </w:r>
      <w:r w:rsidR="006354EF" w:rsidRPr="007F3A63">
        <w:rPr>
          <w:sz w:val="19"/>
          <w:szCs w:val="19"/>
        </w:rPr>
        <w:t xml:space="preserve"> experiencias de </w:t>
      </w:r>
      <w:proofErr w:type="spellStart"/>
      <w:r w:rsidR="006354EF" w:rsidRPr="007F3A63">
        <w:rPr>
          <w:sz w:val="19"/>
          <w:szCs w:val="19"/>
        </w:rPr>
        <w:t>t</w:t>
      </w:r>
      <w:r w:rsidRPr="007F3A63">
        <w:rPr>
          <w:sz w:val="19"/>
          <w:szCs w:val="19"/>
        </w:rPr>
        <w:t>rekking</w:t>
      </w:r>
      <w:proofErr w:type="spellEnd"/>
      <w:r w:rsidRPr="007F3A63">
        <w:rPr>
          <w:sz w:val="19"/>
          <w:szCs w:val="19"/>
        </w:rPr>
        <w:t xml:space="preserve"> y excursiones donde nuestros clientes podrán acceder a lugares únicos del Parque Nacional Los Alerces</w:t>
      </w:r>
      <w:r w:rsidR="005A4D2F" w:rsidRPr="007F3A63">
        <w:rPr>
          <w:sz w:val="19"/>
          <w:szCs w:val="19"/>
        </w:rPr>
        <w:t xml:space="preserve"> </w:t>
      </w:r>
      <w:r w:rsidR="00013D9A" w:rsidRPr="007F3A63">
        <w:rPr>
          <w:sz w:val="19"/>
          <w:szCs w:val="19"/>
        </w:rPr>
        <w:t>con</w:t>
      </w:r>
      <w:r w:rsidRPr="007F3A63">
        <w:rPr>
          <w:sz w:val="19"/>
          <w:szCs w:val="19"/>
        </w:rPr>
        <w:t xml:space="preserve"> kilómetros de senderos para recorrer y disfrutar de sus paisajes y de la flora y fauna características de la selva valdiviana.</w:t>
      </w:r>
      <w:r w:rsidR="005A4D2F" w:rsidRPr="007F3A63">
        <w:rPr>
          <w:sz w:val="19"/>
          <w:szCs w:val="19"/>
        </w:rPr>
        <w:t xml:space="preserve"> </w:t>
      </w:r>
      <w:r w:rsidR="00005254" w:rsidRPr="007F3A63">
        <w:rPr>
          <w:sz w:val="19"/>
          <w:szCs w:val="19"/>
        </w:rPr>
        <w:t>C</w:t>
      </w:r>
      <w:r w:rsidR="005A4D2F" w:rsidRPr="007F3A63">
        <w:rPr>
          <w:sz w:val="19"/>
          <w:szCs w:val="19"/>
        </w:rPr>
        <w:t xml:space="preserve">aminar, observar </w:t>
      </w:r>
      <w:r w:rsidR="00005254" w:rsidRPr="007F3A63">
        <w:rPr>
          <w:sz w:val="19"/>
          <w:szCs w:val="19"/>
        </w:rPr>
        <w:t xml:space="preserve">aves, es una pasión </w:t>
      </w:r>
      <w:r w:rsidR="005A4D2F" w:rsidRPr="007F3A63">
        <w:rPr>
          <w:sz w:val="19"/>
          <w:szCs w:val="19"/>
        </w:rPr>
        <w:t>unida al disfrute de la belleza de la naturaleza y a la esperanza de captarla en una foto. Nos gusta ir reconociendo plantas y animales, introducirnos en el complejo mundo de sus relaciones. Brindamos asesoramiento fotográfico y les mostramos los pequeños secretos que guarda cada ambiente</w:t>
      </w:r>
      <w:r w:rsidR="00013D9A" w:rsidRPr="007F3A63">
        <w:rPr>
          <w:sz w:val="19"/>
          <w:szCs w:val="19"/>
        </w:rPr>
        <w:t>.</w:t>
      </w:r>
    </w:p>
    <w:p w:rsidR="002B4E57" w:rsidRPr="007F3A63" w:rsidRDefault="00005254" w:rsidP="001D2FB4">
      <w:pPr>
        <w:spacing w:after="0" w:line="240" w:lineRule="auto"/>
        <w:jc w:val="both"/>
        <w:rPr>
          <w:sz w:val="19"/>
          <w:szCs w:val="19"/>
        </w:rPr>
      </w:pPr>
      <w:r w:rsidRPr="007F3A63">
        <w:rPr>
          <w:sz w:val="19"/>
          <w:szCs w:val="19"/>
        </w:rPr>
        <w:t>O</w:t>
      </w:r>
      <w:r w:rsidR="002B4E57" w:rsidRPr="007F3A63">
        <w:rPr>
          <w:sz w:val="19"/>
          <w:szCs w:val="19"/>
        </w:rPr>
        <w:t>frece</w:t>
      </w:r>
      <w:r w:rsidR="00013D9A" w:rsidRPr="007F3A63">
        <w:rPr>
          <w:sz w:val="19"/>
          <w:szCs w:val="19"/>
        </w:rPr>
        <w:t>mos para los más osados,</w:t>
      </w:r>
      <w:r w:rsidR="002B4E57" w:rsidRPr="007F3A63">
        <w:rPr>
          <w:sz w:val="19"/>
          <w:szCs w:val="19"/>
        </w:rPr>
        <w:t xml:space="preserve"> Kayak de Travesía</w:t>
      </w:r>
      <w:r w:rsidR="005A4D2F" w:rsidRPr="007F3A63">
        <w:rPr>
          <w:sz w:val="19"/>
          <w:szCs w:val="19"/>
        </w:rPr>
        <w:t>,</w:t>
      </w:r>
      <w:r w:rsidR="002B4E57" w:rsidRPr="007F3A63">
        <w:rPr>
          <w:sz w:val="19"/>
          <w:szCs w:val="19"/>
        </w:rPr>
        <w:t xml:space="preserve"> disciplina de bajo impacto y estrecho contacto con la naturaleza, en la que disfrutarán de una actividad </w:t>
      </w:r>
      <w:r w:rsidR="00013D9A" w:rsidRPr="007F3A63">
        <w:rPr>
          <w:sz w:val="19"/>
          <w:szCs w:val="19"/>
        </w:rPr>
        <w:t xml:space="preserve">de varios días en campo abierto </w:t>
      </w:r>
      <w:r w:rsidR="002B4E57" w:rsidRPr="007F3A63">
        <w:rPr>
          <w:sz w:val="19"/>
          <w:szCs w:val="19"/>
        </w:rPr>
        <w:t xml:space="preserve">con servicio personalizado y un fuerte componente de aventura y desafío deportivo. Esta eco-experiencia única, surge del acuerdo llevado a cabo entre El Aura </w:t>
      </w:r>
      <w:proofErr w:type="spellStart"/>
      <w:r w:rsidR="002B4E57" w:rsidRPr="007F3A63">
        <w:rPr>
          <w:sz w:val="19"/>
          <w:szCs w:val="19"/>
        </w:rPr>
        <w:t>Lodge</w:t>
      </w:r>
      <w:proofErr w:type="spellEnd"/>
      <w:r w:rsidR="002B4E57" w:rsidRPr="007F3A63">
        <w:rPr>
          <w:sz w:val="19"/>
          <w:szCs w:val="19"/>
        </w:rPr>
        <w:t xml:space="preserve"> y Frontera Sur, referente del turismo de aventura en la Patagonia</w:t>
      </w:r>
      <w:r w:rsidRPr="007F3A63">
        <w:rPr>
          <w:sz w:val="19"/>
          <w:szCs w:val="19"/>
        </w:rPr>
        <w:t xml:space="preserve"> y se</w:t>
      </w:r>
      <w:r w:rsidR="002B4E57" w:rsidRPr="007F3A63">
        <w:rPr>
          <w:sz w:val="19"/>
          <w:szCs w:val="19"/>
        </w:rPr>
        <w:t xml:space="preserve"> realiza en circuitos dentro o fuera del Parque, </w:t>
      </w:r>
      <w:r w:rsidRPr="007F3A63">
        <w:rPr>
          <w:sz w:val="19"/>
          <w:szCs w:val="19"/>
        </w:rPr>
        <w:t>(</w:t>
      </w:r>
      <w:r w:rsidR="002B4E57" w:rsidRPr="007F3A63">
        <w:rPr>
          <w:sz w:val="19"/>
          <w:szCs w:val="19"/>
        </w:rPr>
        <w:t>Meseta Patagónica o los Fiordos Chilenos</w:t>
      </w:r>
      <w:r w:rsidRPr="007F3A63">
        <w:rPr>
          <w:sz w:val="19"/>
          <w:szCs w:val="19"/>
        </w:rPr>
        <w:t>)</w:t>
      </w:r>
      <w:r w:rsidR="006354EF" w:rsidRPr="007F3A63">
        <w:rPr>
          <w:sz w:val="19"/>
          <w:szCs w:val="19"/>
        </w:rPr>
        <w:t xml:space="preserve"> </w:t>
      </w:r>
      <w:r w:rsidR="002B4E57" w:rsidRPr="007F3A63">
        <w:rPr>
          <w:sz w:val="19"/>
          <w:szCs w:val="19"/>
        </w:rPr>
        <w:t xml:space="preserve">lideradas por guías </w:t>
      </w:r>
      <w:r w:rsidR="006354EF" w:rsidRPr="007F3A63">
        <w:rPr>
          <w:sz w:val="19"/>
          <w:szCs w:val="19"/>
        </w:rPr>
        <w:t xml:space="preserve">con certificaciones internacionales </w:t>
      </w:r>
      <w:r w:rsidR="002B4E57" w:rsidRPr="007F3A63">
        <w:rPr>
          <w:sz w:val="19"/>
          <w:szCs w:val="19"/>
        </w:rPr>
        <w:t>habilitados por Prefectura Naval</w:t>
      </w:r>
      <w:r w:rsidR="006354EF" w:rsidRPr="007F3A63">
        <w:rPr>
          <w:sz w:val="19"/>
          <w:szCs w:val="19"/>
        </w:rPr>
        <w:t xml:space="preserve"> </w:t>
      </w:r>
      <w:r w:rsidR="002B4E57" w:rsidRPr="007F3A63">
        <w:rPr>
          <w:sz w:val="19"/>
          <w:szCs w:val="19"/>
        </w:rPr>
        <w:t>y Administración de Parques Nacionales</w:t>
      </w:r>
      <w:r w:rsidR="006354EF" w:rsidRPr="007F3A63">
        <w:rPr>
          <w:sz w:val="19"/>
          <w:szCs w:val="19"/>
        </w:rPr>
        <w:t>.</w:t>
      </w:r>
      <w:r w:rsidR="002B4E57" w:rsidRPr="007F3A63">
        <w:rPr>
          <w:sz w:val="19"/>
          <w:szCs w:val="19"/>
        </w:rPr>
        <w:t xml:space="preserve"> </w:t>
      </w:r>
    </w:p>
    <w:p w:rsidR="00B8757E" w:rsidRPr="007F3A63" w:rsidRDefault="002B4E57" w:rsidP="001D2FB4">
      <w:pPr>
        <w:spacing w:after="0" w:line="240" w:lineRule="auto"/>
        <w:jc w:val="both"/>
        <w:rPr>
          <w:sz w:val="19"/>
          <w:szCs w:val="19"/>
        </w:rPr>
      </w:pPr>
      <w:r w:rsidRPr="007F3A63">
        <w:rPr>
          <w:sz w:val="19"/>
          <w:szCs w:val="19"/>
        </w:rPr>
        <w:t>E</w:t>
      </w:r>
      <w:r w:rsidR="006354EF" w:rsidRPr="007F3A63">
        <w:rPr>
          <w:sz w:val="19"/>
          <w:szCs w:val="19"/>
        </w:rPr>
        <w:t xml:space="preserve">l </w:t>
      </w:r>
      <w:r w:rsidR="00022E9F" w:rsidRPr="007F3A63">
        <w:rPr>
          <w:sz w:val="19"/>
          <w:szCs w:val="19"/>
        </w:rPr>
        <w:t xml:space="preserve">único </w:t>
      </w:r>
      <w:r w:rsidR="006354EF" w:rsidRPr="007F3A63">
        <w:rPr>
          <w:sz w:val="19"/>
          <w:szCs w:val="19"/>
        </w:rPr>
        <w:t xml:space="preserve">paquete </w:t>
      </w:r>
      <w:r w:rsidR="00022E9F" w:rsidRPr="007F3A63">
        <w:rPr>
          <w:sz w:val="19"/>
          <w:szCs w:val="19"/>
        </w:rPr>
        <w:t xml:space="preserve">ofrecido, es por 7 o 14 días, </w:t>
      </w:r>
      <w:r w:rsidR="00EE06DF" w:rsidRPr="007F3A63">
        <w:rPr>
          <w:sz w:val="19"/>
          <w:szCs w:val="19"/>
        </w:rPr>
        <w:t>6</w:t>
      </w:r>
      <w:r w:rsidR="00022E9F" w:rsidRPr="007F3A63">
        <w:rPr>
          <w:sz w:val="19"/>
          <w:szCs w:val="19"/>
        </w:rPr>
        <w:t xml:space="preserve">00 U$S/día a U$S, </w:t>
      </w:r>
      <w:r w:rsidR="006354EF" w:rsidRPr="007F3A63">
        <w:rPr>
          <w:sz w:val="19"/>
          <w:szCs w:val="19"/>
        </w:rPr>
        <w:t xml:space="preserve">incluye </w:t>
      </w:r>
      <w:r w:rsidRPr="007F3A63">
        <w:rPr>
          <w:sz w:val="19"/>
          <w:szCs w:val="19"/>
        </w:rPr>
        <w:t xml:space="preserve">traslado desde y hasta el aeropuerto de </w:t>
      </w:r>
      <w:proofErr w:type="spellStart"/>
      <w:r w:rsidRPr="007F3A63">
        <w:rPr>
          <w:sz w:val="19"/>
          <w:szCs w:val="19"/>
        </w:rPr>
        <w:t>Esquel</w:t>
      </w:r>
      <w:proofErr w:type="spellEnd"/>
      <w:r w:rsidRPr="007F3A63">
        <w:rPr>
          <w:sz w:val="19"/>
          <w:szCs w:val="19"/>
        </w:rPr>
        <w:t xml:space="preserve"> (o terminal de buses), alojamiento en nuestras cabañas exclusivas</w:t>
      </w:r>
      <w:r w:rsidR="001D2FB4" w:rsidRPr="007F3A63">
        <w:rPr>
          <w:sz w:val="19"/>
          <w:szCs w:val="19"/>
        </w:rPr>
        <w:t xml:space="preserve"> completamente equipadas</w:t>
      </w:r>
      <w:r w:rsidRPr="007F3A63">
        <w:rPr>
          <w:sz w:val="19"/>
          <w:szCs w:val="19"/>
        </w:rPr>
        <w:t>,</w:t>
      </w:r>
      <w:r w:rsidR="001D2FB4" w:rsidRPr="007F3A63">
        <w:rPr>
          <w:sz w:val="19"/>
          <w:szCs w:val="19"/>
        </w:rPr>
        <w:t xml:space="preserve"> globalmente conectadas, </w:t>
      </w:r>
      <w:r w:rsidRPr="007F3A63">
        <w:rPr>
          <w:sz w:val="19"/>
          <w:szCs w:val="19"/>
        </w:rPr>
        <w:t xml:space="preserve">desayuno, almuerzo </w:t>
      </w:r>
      <w:r w:rsidR="00022E9F" w:rsidRPr="007F3A63">
        <w:rPr>
          <w:sz w:val="19"/>
          <w:szCs w:val="19"/>
        </w:rPr>
        <w:t xml:space="preserve">y cena </w:t>
      </w:r>
      <w:r w:rsidRPr="007F3A63">
        <w:rPr>
          <w:sz w:val="19"/>
          <w:szCs w:val="19"/>
        </w:rPr>
        <w:t>en el bosque</w:t>
      </w:r>
      <w:r w:rsidR="00022E9F" w:rsidRPr="007F3A63">
        <w:rPr>
          <w:sz w:val="19"/>
          <w:szCs w:val="19"/>
        </w:rPr>
        <w:t>,</w:t>
      </w:r>
      <w:r w:rsidRPr="007F3A63">
        <w:rPr>
          <w:sz w:val="19"/>
          <w:szCs w:val="19"/>
        </w:rPr>
        <w:t xml:space="preserve"> </w:t>
      </w:r>
      <w:r w:rsidR="00022E9F" w:rsidRPr="007F3A63">
        <w:rPr>
          <w:sz w:val="19"/>
          <w:szCs w:val="19"/>
        </w:rPr>
        <w:t xml:space="preserve">en la cabaña </w:t>
      </w:r>
      <w:r w:rsidRPr="007F3A63">
        <w:rPr>
          <w:sz w:val="19"/>
          <w:szCs w:val="19"/>
        </w:rPr>
        <w:t xml:space="preserve">o en </w:t>
      </w:r>
      <w:proofErr w:type="spellStart"/>
      <w:r w:rsidRPr="007F3A63">
        <w:rPr>
          <w:sz w:val="19"/>
          <w:szCs w:val="19"/>
        </w:rPr>
        <w:t>Huet-Huet</w:t>
      </w:r>
      <w:proofErr w:type="spellEnd"/>
      <w:r w:rsidRPr="007F3A63">
        <w:rPr>
          <w:sz w:val="19"/>
          <w:szCs w:val="19"/>
        </w:rPr>
        <w:t xml:space="preserve"> gourmet restauran</w:t>
      </w:r>
      <w:r w:rsidR="006354EF" w:rsidRPr="007F3A63">
        <w:rPr>
          <w:sz w:val="19"/>
          <w:szCs w:val="19"/>
        </w:rPr>
        <w:t>te</w:t>
      </w:r>
      <w:r w:rsidR="00B8757E" w:rsidRPr="007F3A63">
        <w:rPr>
          <w:sz w:val="19"/>
          <w:szCs w:val="19"/>
        </w:rPr>
        <w:t xml:space="preserve"> (de 210 m2 de superficie y capacidad para 32 comensales, ofrece un ambiente íntimo e informal para disfrutar de la mejor cocina de autor, realizada con productos naturales típicos de la Comarca de Los Alerces: aromas y sabores de la Patagonia)</w:t>
      </w:r>
      <w:r w:rsidRPr="007F3A63">
        <w:rPr>
          <w:sz w:val="19"/>
          <w:szCs w:val="19"/>
        </w:rPr>
        <w:t xml:space="preserve"> </w:t>
      </w:r>
      <w:r w:rsidR="00B8757E" w:rsidRPr="007F3A63">
        <w:rPr>
          <w:sz w:val="19"/>
          <w:szCs w:val="19"/>
        </w:rPr>
        <w:t xml:space="preserve">con degustaciones de </w:t>
      </w:r>
      <w:r w:rsidRPr="007F3A63">
        <w:rPr>
          <w:sz w:val="19"/>
          <w:szCs w:val="19"/>
        </w:rPr>
        <w:t>vino</w:t>
      </w:r>
      <w:r w:rsidR="00B8757E" w:rsidRPr="007F3A63">
        <w:rPr>
          <w:sz w:val="19"/>
          <w:szCs w:val="19"/>
        </w:rPr>
        <w:t>s</w:t>
      </w:r>
      <w:r w:rsidRPr="007F3A63">
        <w:rPr>
          <w:sz w:val="19"/>
          <w:szCs w:val="19"/>
        </w:rPr>
        <w:t xml:space="preserve"> argentino</w:t>
      </w:r>
      <w:r w:rsidR="00B8757E" w:rsidRPr="007F3A63">
        <w:rPr>
          <w:sz w:val="19"/>
          <w:szCs w:val="19"/>
        </w:rPr>
        <w:t>s</w:t>
      </w:r>
      <w:r w:rsidRPr="007F3A63">
        <w:rPr>
          <w:sz w:val="19"/>
          <w:szCs w:val="19"/>
        </w:rPr>
        <w:t xml:space="preserve"> incluido, servicio de mucamas, uso de las instala</w:t>
      </w:r>
      <w:r w:rsidR="001D2FB4" w:rsidRPr="007F3A63">
        <w:rPr>
          <w:sz w:val="19"/>
          <w:szCs w:val="19"/>
        </w:rPr>
        <w:t>ciones, acceso a aguas privadas</w:t>
      </w:r>
      <w:r w:rsidR="00B8757E" w:rsidRPr="007F3A63">
        <w:rPr>
          <w:sz w:val="19"/>
          <w:szCs w:val="19"/>
        </w:rPr>
        <w:t>;</w:t>
      </w:r>
      <w:r w:rsidRPr="007F3A63">
        <w:rPr>
          <w:sz w:val="19"/>
          <w:szCs w:val="19"/>
        </w:rPr>
        <w:t xml:space="preserve"> pesca con mosca </w:t>
      </w:r>
      <w:r w:rsidR="00B8757E" w:rsidRPr="007F3A63">
        <w:rPr>
          <w:sz w:val="19"/>
          <w:szCs w:val="19"/>
        </w:rPr>
        <w:t>de</w:t>
      </w:r>
      <w:r w:rsidRPr="007F3A63">
        <w:rPr>
          <w:sz w:val="19"/>
          <w:szCs w:val="19"/>
        </w:rPr>
        <w:t xml:space="preserve"> dos pescadores </w:t>
      </w:r>
      <w:r w:rsidR="001D2FB4" w:rsidRPr="007F3A63">
        <w:rPr>
          <w:sz w:val="19"/>
          <w:szCs w:val="19"/>
        </w:rPr>
        <w:t>má</w:t>
      </w:r>
      <w:r w:rsidR="00EE06DF" w:rsidRPr="007F3A63">
        <w:rPr>
          <w:sz w:val="19"/>
          <w:szCs w:val="19"/>
        </w:rPr>
        <w:t>x</w:t>
      </w:r>
      <w:r w:rsidR="001D2FB4" w:rsidRPr="007F3A63">
        <w:rPr>
          <w:sz w:val="19"/>
          <w:szCs w:val="19"/>
        </w:rPr>
        <w:t xml:space="preserve">imo, </w:t>
      </w:r>
      <w:r w:rsidRPr="007F3A63">
        <w:rPr>
          <w:sz w:val="19"/>
          <w:szCs w:val="19"/>
        </w:rPr>
        <w:t>compartiendo un guía, guiadas diarias de pesca en balsa, lancha o a pie</w:t>
      </w:r>
      <w:r w:rsidR="001D2FB4" w:rsidRPr="007F3A63">
        <w:rPr>
          <w:sz w:val="19"/>
          <w:szCs w:val="19"/>
        </w:rPr>
        <w:t>, travesías en kayak “al inclusive”</w:t>
      </w:r>
      <w:r w:rsidRPr="007F3A63">
        <w:rPr>
          <w:sz w:val="19"/>
          <w:szCs w:val="19"/>
        </w:rPr>
        <w:t>.</w:t>
      </w:r>
      <w:r w:rsidR="006354EF" w:rsidRPr="007F3A63">
        <w:rPr>
          <w:sz w:val="19"/>
          <w:szCs w:val="19"/>
        </w:rPr>
        <w:t xml:space="preserve"> </w:t>
      </w:r>
    </w:p>
    <w:p w:rsidR="00B8757E" w:rsidRPr="007F3A63" w:rsidRDefault="00B8757E" w:rsidP="001D2FB4">
      <w:pPr>
        <w:spacing w:after="0" w:line="240" w:lineRule="auto"/>
        <w:jc w:val="both"/>
        <w:rPr>
          <w:sz w:val="19"/>
          <w:szCs w:val="19"/>
        </w:rPr>
      </w:pPr>
      <w:r w:rsidRPr="007F3A63">
        <w:rPr>
          <w:sz w:val="19"/>
          <w:szCs w:val="19"/>
        </w:rPr>
        <w:t>Comenzamos nuestras actividades en el año 2013; orientados totalmente al mercado turístico internacional</w:t>
      </w:r>
      <w:r w:rsidR="00022E9F" w:rsidRPr="007F3A63">
        <w:rPr>
          <w:sz w:val="19"/>
          <w:szCs w:val="19"/>
        </w:rPr>
        <w:t>, para personas que quieran vivir una experiencia única en contacto pleno con un hábitat a la vez natural pero sofisticado</w:t>
      </w:r>
      <w:r w:rsidR="00AE36CF" w:rsidRPr="007F3A63">
        <w:rPr>
          <w:sz w:val="19"/>
          <w:szCs w:val="19"/>
        </w:rPr>
        <w:t xml:space="preserve"> y lujoso</w:t>
      </w:r>
      <w:r w:rsidR="00022E9F" w:rsidRPr="007F3A63">
        <w:rPr>
          <w:sz w:val="19"/>
          <w:szCs w:val="19"/>
        </w:rPr>
        <w:t>.</w:t>
      </w:r>
      <w:r w:rsidR="00AE36CF" w:rsidRPr="007F3A63">
        <w:rPr>
          <w:sz w:val="19"/>
          <w:szCs w:val="19"/>
        </w:rPr>
        <w:t xml:space="preserve"> Desde entonces, con excepción de la pandemia, la tasa de ocupación </w:t>
      </w:r>
      <w:r w:rsidR="00E73088" w:rsidRPr="007F3A63">
        <w:rPr>
          <w:sz w:val="19"/>
          <w:szCs w:val="19"/>
        </w:rPr>
        <w:t xml:space="preserve">del 01 de setiembre al 30 de marzo (periodo de actividades plenas) ha sido del 75,3%; </w:t>
      </w:r>
      <w:r w:rsidR="00AE36CF" w:rsidRPr="007F3A63">
        <w:rPr>
          <w:sz w:val="19"/>
          <w:szCs w:val="19"/>
        </w:rPr>
        <w:t>muy por encima de la media nacional.</w:t>
      </w:r>
      <w:r w:rsidR="00E73088" w:rsidRPr="007F3A63">
        <w:rPr>
          <w:sz w:val="19"/>
          <w:szCs w:val="19"/>
        </w:rPr>
        <w:t xml:space="preserve"> El resto del año solo funciona la actividad hotelera y gastronómica, dada la cercanía a las pistas de esquí, con precios </w:t>
      </w:r>
      <w:r w:rsidR="001D2FB4" w:rsidRPr="007F3A63">
        <w:rPr>
          <w:sz w:val="19"/>
          <w:szCs w:val="19"/>
        </w:rPr>
        <w:t xml:space="preserve">y ocupaciones </w:t>
      </w:r>
      <w:r w:rsidR="00E73088" w:rsidRPr="007F3A63">
        <w:rPr>
          <w:sz w:val="19"/>
          <w:szCs w:val="19"/>
        </w:rPr>
        <w:t>típicos de mercado para este tipo de instalaciones.</w:t>
      </w:r>
      <w:r w:rsidR="00F46A84">
        <w:rPr>
          <w:sz w:val="19"/>
          <w:szCs w:val="19"/>
        </w:rPr>
        <w:t xml:space="preserve"> En este periodo la ocupación mantiene los estándares anteriores.</w:t>
      </w:r>
      <w:bookmarkStart w:id="0" w:name="_GoBack"/>
      <w:bookmarkEnd w:id="0"/>
    </w:p>
    <w:p w:rsidR="00014FCE" w:rsidRPr="007F3A63" w:rsidRDefault="00014FCE" w:rsidP="001D2FB4">
      <w:pPr>
        <w:spacing w:after="0" w:line="240" w:lineRule="auto"/>
        <w:jc w:val="both"/>
        <w:rPr>
          <w:sz w:val="19"/>
          <w:szCs w:val="19"/>
        </w:rPr>
      </w:pPr>
      <w:r w:rsidRPr="007F3A63">
        <w:rPr>
          <w:sz w:val="19"/>
          <w:szCs w:val="19"/>
        </w:rPr>
        <w:t xml:space="preserve">Operamos solamente a través de empresas especializadas en el rubro de Estados Unidos y Europa, que se encargan de todo el </w:t>
      </w:r>
      <w:r w:rsidR="00005254" w:rsidRPr="007F3A63">
        <w:rPr>
          <w:sz w:val="19"/>
          <w:szCs w:val="19"/>
        </w:rPr>
        <w:t xml:space="preserve">desarrollo, </w:t>
      </w:r>
      <w:r w:rsidRPr="007F3A63">
        <w:rPr>
          <w:sz w:val="19"/>
          <w:szCs w:val="19"/>
        </w:rPr>
        <w:t>marketing,</w:t>
      </w:r>
      <w:r w:rsidR="00005254" w:rsidRPr="007F3A63">
        <w:rPr>
          <w:sz w:val="19"/>
          <w:szCs w:val="19"/>
        </w:rPr>
        <w:t xml:space="preserve"> </w:t>
      </w:r>
      <w:r w:rsidRPr="007F3A63">
        <w:rPr>
          <w:sz w:val="19"/>
          <w:szCs w:val="19"/>
        </w:rPr>
        <w:t>contrataciones y logística de los pasajeros en origen</w:t>
      </w:r>
      <w:r w:rsidR="00005254" w:rsidRPr="007F3A63">
        <w:rPr>
          <w:sz w:val="19"/>
          <w:szCs w:val="19"/>
        </w:rPr>
        <w:t xml:space="preserve"> a la entrada y la salida</w:t>
      </w:r>
      <w:r w:rsidRPr="007F3A63">
        <w:rPr>
          <w:sz w:val="19"/>
          <w:szCs w:val="19"/>
        </w:rPr>
        <w:t>, cobrando una cápita de U$S80.</w:t>
      </w:r>
    </w:p>
    <w:p w:rsidR="00915786" w:rsidRPr="007F3A63" w:rsidRDefault="00915786" w:rsidP="00014FCE">
      <w:pPr>
        <w:spacing w:after="0" w:line="240" w:lineRule="auto"/>
        <w:jc w:val="both"/>
        <w:rPr>
          <w:sz w:val="19"/>
          <w:szCs w:val="19"/>
        </w:rPr>
      </w:pPr>
    </w:p>
    <w:p w:rsidR="00EE06DF" w:rsidRPr="007F3A63" w:rsidRDefault="00EE06DF" w:rsidP="00EE06DF">
      <w:pPr>
        <w:pStyle w:val="Prrafodelista"/>
        <w:numPr>
          <w:ilvl w:val="0"/>
          <w:numId w:val="1"/>
        </w:numPr>
        <w:spacing w:after="0"/>
        <w:ind w:left="0" w:firstLine="0"/>
        <w:jc w:val="both"/>
        <w:rPr>
          <w:b/>
          <w:sz w:val="19"/>
          <w:szCs w:val="19"/>
        </w:rPr>
      </w:pPr>
      <w:r w:rsidRPr="007F3A63">
        <w:rPr>
          <w:b/>
          <w:sz w:val="19"/>
          <w:szCs w:val="19"/>
        </w:rPr>
        <w:t xml:space="preserve">Las estrategias funcionales que diseña la empresa deben dar respuesta a determinadas prioridades competitivas. ¿Cuáles son estas estas prioridades, como las determina y a qué </w:t>
      </w:r>
      <w:proofErr w:type="gramStart"/>
      <w:r w:rsidRPr="007F3A63">
        <w:rPr>
          <w:b/>
          <w:sz w:val="19"/>
          <w:szCs w:val="19"/>
        </w:rPr>
        <w:t>responden?.</w:t>
      </w:r>
      <w:proofErr w:type="gramEnd"/>
      <w:r w:rsidRPr="007F3A63">
        <w:rPr>
          <w:b/>
          <w:sz w:val="19"/>
          <w:szCs w:val="19"/>
        </w:rPr>
        <w:t xml:space="preserve"> ¿Cómo la empresa pone en valor sus competencias centrales para dar respuesta y generar ventajas comparativas y/o </w:t>
      </w:r>
      <w:proofErr w:type="gramStart"/>
      <w:r w:rsidRPr="007F3A63">
        <w:rPr>
          <w:b/>
          <w:sz w:val="19"/>
          <w:szCs w:val="19"/>
        </w:rPr>
        <w:t>competitivas</w:t>
      </w:r>
      <w:r w:rsidR="0082641F" w:rsidRPr="007F3A63">
        <w:rPr>
          <w:b/>
          <w:sz w:val="19"/>
          <w:szCs w:val="19"/>
        </w:rPr>
        <w:t>?</w:t>
      </w:r>
      <w:r w:rsidRPr="007F3A63">
        <w:rPr>
          <w:b/>
          <w:sz w:val="19"/>
          <w:szCs w:val="19"/>
        </w:rPr>
        <w:t>.</w:t>
      </w:r>
      <w:proofErr w:type="gramEnd"/>
      <w:r w:rsidRPr="007F3A63">
        <w:rPr>
          <w:b/>
          <w:sz w:val="19"/>
          <w:szCs w:val="19"/>
        </w:rPr>
        <w:t xml:space="preserve"> Identifique en el caso las actividades relacionadas a los procesos centrales de agregado de valor</w:t>
      </w:r>
      <w:r w:rsidR="007F3A63" w:rsidRPr="007F3A63">
        <w:rPr>
          <w:b/>
          <w:sz w:val="19"/>
          <w:szCs w:val="19"/>
        </w:rPr>
        <w:t>. P</w:t>
      </w:r>
      <w:r w:rsidR="007F3A63">
        <w:rPr>
          <w:b/>
          <w:sz w:val="19"/>
          <w:szCs w:val="19"/>
        </w:rPr>
        <w:t>UNTAJE</w:t>
      </w:r>
      <w:r w:rsidR="007F3A63" w:rsidRPr="007F3A63">
        <w:rPr>
          <w:b/>
          <w:sz w:val="19"/>
          <w:szCs w:val="19"/>
        </w:rPr>
        <w:t xml:space="preserve">:  30 puntos </w:t>
      </w:r>
      <w:r w:rsidRPr="007F3A63">
        <w:rPr>
          <w:b/>
          <w:sz w:val="19"/>
          <w:szCs w:val="19"/>
        </w:rPr>
        <w:t xml:space="preserve"> </w:t>
      </w:r>
    </w:p>
    <w:p w:rsidR="0082641F" w:rsidRPr="007F3A63" w:rsidRDefault="0082641F" w:rsidP="0082641F">
      <w:pPr>
        <w:pStyle w:val="Prrafodelista"/>
        <w:numPr>
          <w:ilvl w:val="0"/>
          <w:numId w:val="1"/>
        </w:numPr>
        <w:spacing w:after="0"/>
        <w:ind w:left="0" w:firstLine="0"/>
        <w:jc w:val="both"/>
        <w:rPr>
          <w:b/>
          <w:sz w:val="19"/>
          <w:szCs w:val="19"/>
        </w:rPr>
      </w:pPr>
      <w:r w:rsidRPr="007F3A63">
        <w:rPr>
          <w:b/>
          <w:sz w:val="19"/>
          <w:szCs w:val="19"/>
        </w:rPr>
        <w:t xml:space="preserve">Determine de qué tipo de empresa se trata en función de las cinco estrategias competitivas genéricas. Identifique los patrones de decisión aplicados al proceso de manufactura y al proceso de planeación de la capacidad y determine si los mismos están alineados a la estrategia de operaciones seleccionada. </w:t>
      </w:r>
      <w:r w:rsidR="007F3A63" w:rsidRPr="007F3A63">
        <w:rPr>
          <w:b/>
          <w:sz w:val="19"/>
          <w:szCs w:val="19"/>
        </w:rPr>
        <w:t>P</w:t>
      </w:r>
      <w:r w:rsidR="007F3A63">
        <w:rPr>
          <w:b/>
          <w:sz w:val="19"/>
          <w:szCs w:val="19"/>
        </w:rPr>
        <w:t>UNTAJE</w:t>
      </w:r>
      <w:r w:rsidR="007F3A63" w:rsidRPr="007F3A63">
        <w:rPr>
          <w:b/>
          <w:sz w:val="19"/>
          <w:szCs w:val="19"/>
        </w:rPr>
        <w:t>: 25 puntos</w:t>
      </w:r>
    </w:p>
    <w:p w:rsidR="0082641F" w:rsidRPr="007F3A63" w:rsidRDefault="0082641F" w:rsidP="0082641F">
      <w:pPr>
        <w:pStyle w:val="Prrafodelista"/>
        <w:numPr>
          <w:ilvl w:val="0"/>
          <w:numId w:val="1"/>
        </w:numPr>
        <w:spacing w:after="0"/>
        <w:ind w:left="0" w:firstLine="0"/>
        <w:jc w:val="both"/>
        <w:rPr>
          <w:b/>
          <w:sz w:val="19"/>
          <w:szCs w:val="19"/>
        </w:rPr>
      </w:pPr>
      <w:r w:rsidRPr="007F3A63">
        <w:rPr>
          <w:b/>
          <w:sz w:val="19"/>
          <w:szCs w:val="19"/>
        </w:rPr>
        <w:t xml:space="preserve">Realizar: Análisis del entorno inmediato como lo propone </w:t>
      </w:r>
      <w:proofErr w:type="spellStart"/>
      <w:r w:rsidRPr="007F3A63">
        <w:rPr>
          <w:b/>
          <w:sz w:val="19"/>
          <w:szCs w:val="19"/>
        </w:rPr>
        <w:t>Porter</w:t>
      </w:r>
      <w:proofErr w:type="spellEnd"/>
      <w:r w:rsidRPr="007F3A63">
        <w:rPr>
          <w:b/>
          <w:sz w:val="19"/>
          <w:szCs w:val="19"/>
        </w:rPr>
        <w:t xml:space="preserve"> y Según </w:t>
      </w:r>
      <w:proofErr w:type="spellStart"/>
      <w:r w:rsidRPr="007F3A63">
        <w:rPr>
          <w:b/>
          <w:sz w:val="19"/>
          <w:szCs w:val="19"/>
        </w:rPr>
        <w:t>Ansoff</w:t>
      </w:r>
      <w:proofErr w:type="spellEnd"/>
      <w:r w:rsidRPr="007F3A63">
        <w:rPr>
          <w:b/>
          <w:sz w:val="19"/>
          <w:szCs w:val="19"/>
        </w:rPr>
        <w:t xml:space="preserve"> ¿Las estrategias de crecimiento aplicadas a que </w:t>
      </w:r>
      <w:proofErr w:type="gramStart"/>
      <w:r w:rsidRPr="007F3A63">
        <w:rPr>
          <w:b/>
          <w:sz w:val="19"/>
          <w:szCs w:val="19"/>
        </w:rPr>
        <w:t>responden?.</w:t>
      </w:r>
      <w:proofErr w:type="gramEnd"/>
      <w:r w:rsidRPr="007F3A63">
        <w:rPr>
          <w:b/>
          <w:sz w:val="19"/>
          <w:szCs w:val="19"/>
        </w:rPr>
        <w:t xml:space="preserve"> ¿Identifique las estrategias de producto o servicio, de distribución y de comunicación </w:t>
      </w:r>
      <w:proofErr w:type="gramStart"/>
      <w:r w:rsidRPr="007F3A63">
        <w:rPr>
          <w:b/>
          <w:sz w:val="19"/>
          <w:szCs w:val="19"/>
        </w:rPr>
        <w:t>aplicadas?.</w:t>
      </w:r>
      <w:proofErr w:type="gramEnd"/>
      <w:r w:rsidRPr="007F3A63">
        <w:rPr>
          <w:b/>
          <w:sz w:val="19"/>
          <w:szCs w:val="19"/>
        </w:rPr>
        <w:t xml:space="preserve">  </w:t>
      </w:r>
      <w:r w:rsidR="007F3A63" w:rsidRPr="007F3A63">
        <w:rPr>
          <w:b/>
          <w:sz w:val="19"/>
          <w:szCs w:val="19"/>
        </w:rPr>
        <w:t>P</w:t>
      </w:r>
      <w:r w:rsidR="007F3A63">
        <w:rPr>
          <w:b/>
          <w:sz w:val="19"/>
          <w:szCs w:val="19"/>
        </w:rPr>
        <w:t>UNTAJE</w:t>
      </w:r>
      <w:r w:rsidR="007F3A63" w:rsidRPr="007F3A63">
        <w:rPr>
          <w:b/>
          <w:sz w:val="19"/>
          <w:szCs w:val="19"/>
        </w:rPr>
        <w:t>: 20 puntos</w:t>
      </w:r>
    </w:p>
    <w:p w:rsidR="00F76F11" w:rsidRPr="007F3A63" w:rsidRDefault="00915786" w:rsidP="007F3A63">
      <w:pPr>
        <w:pStyle w:val="Prrafode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b/>
          <w:sz w:val="19"/>
          <w:szCs w:val="19"/>
        </w:rPr>
      </w:pPr>
      <w:r w:rsidRPr="007F3A63">
        <w:rPr>
          <w:b/>
          <w:sz w:val="19"/>
          <w:szCs w:val="19"/>
        </w:rPr>
        <w:t>La empresa necesita realizar la planeación de los recursos de la organización</w:t>
      </w:r>
      <w:r w:rsidR="002558DD" w:rsidRPr="007F3A63">
        <w:rPr>
          <w:b/>
          <w:sz w:val="19"/>
          <w:szCs w:val="19"/>
        </w:rPr>
        <w:t xml:space="preserve"> (Sistema </w:t>
      </w:r>
      <w:proofErr w:type="spellStart"/>
      <w:r w:rsidR="002558DD" w:rsidRPr="007F3A63">
        <w:rPr>
          <w:b/>
          <w:sz w:val="19"/>
          <w:szCs w:val="19"/>
        </w:rPr>
        <w:t>Enterprises</w:t>
      </w:r>
      <w:proofErr w:type="spellEnd"/>
      <w:r w:rsidR="002558DD" w:rsidRPr="007F3A63">
        <w:rPr>
          <w:b/>
          <w:sz w:val="19"/>
          <w:szCs w:val="19"/>
        </w:rPr>
        <w:t xml:space="preserve"> </w:t>
      </w:r>
      <w:proofErr w:type="spellStart"/>
      <w:r w:rsidR="002558DD" w:rsidRPr="007F3A63">
        <w:rPr>
          <w:b/>
          <w:sz w:val="19"/>
          <w:szCs w:val="19"/>
        </w:rPr>
        <w:t>Resources</w:t>
      </w:r>
      <w:proofErr w:type="spellEnd"/>
      <w:r w:rsidR="002558DD" w:rsidRPr="007F3A63">
        <w:rPr>
          <w:b/>
          <w:sz w:val="19"/>
          <w:szCs w:val="19"/>
        </w:rPr>
        <w:t xml:space="preserve"> </w:t>
      </w:r>
      <w:proofErr w:type="spellStart"/>
      <w:r w:rsidR="002558DD" w:rsidRPr="007F3A63">
        <w:rPr>
          <w:b/>
          <w:sz w:val="19"/>
          <w:szCs w:val="19"/>
        </w:rPr>
        <w:t>Planning</w:t>
      </w:r>
      <w:proofErr w:type="spellEnd"/>
      <w:r w:rsidR="002558DD" w:rsidRPr="007F3A63">
        <w:rPr>
          <w:b/>
          <w:sz w:val="19"/>
          <w:szCs w:val="19"/>
        </w:rPr>
        <w:t>)</w:t>
      </w:r>
      <w:r w:rsidR="00F76F11" w:rsidRPr="007F3A63">
        <w:rPr>
          <w:b/>
          <w:sz w:val="19"/>
          <w:szCs w:val="19"/>
        </w:rPr>
        <w:t xml:space="preserve">, ¿Qué información necesita y qué planes debe desarrollar en relación a </w:t>
      </w:r>
      <w:r w:rsidR="00CE1457" w:rsidRPr="007F3A63">
        <w:rPr>
          <w:b/>
          <w:sz w:val="19"/>
          <w:szCs w:val="19"/>
        </w:rPr>
        <w:t>la prestación</w:t>
      </w:r>
      <w:r w:rsidR="00F76F11" w:rsidRPr="007F3A63">
        <w:rPr>
          <w:rFonts w:cstheme="minorHAnsi"/>
          <w:b/>
          <w:sz w:val="19"/>
          <w:szCs w:val="19"/>
        </w:rPr>
        <w:t xml:space="preserve">, logística y servicios </w:t>
      </w:r>
      <w:proofErr w:type="gramStart"/>
      <w:r w:rsidR="00F76F11" w:rsidRPr="007F3A63">
        <w:rPr>
          <w:rFonts w:cstheme="minorHAnsi"/>
          <w:b/>
          <w:sz w:val="19"/>
          <w:szCs w:val="19"/>
        </w:rPr>
        <w:t>asociados?.</w:t>
      </w:r>
      <w:proofErr w:type="gramEnd"/>
      <w:r w:rsidR="00F76F11" w:rsidRPr="007F3A63">
        <w:rPr>
          <w:rFonts w:cstheme="minorHAnsi"/>
          <w:b/>
          <w:sz w:val="19"/>
          <w:szCs w:val="19"/>
        </w:rPr>
        <w:t xml:space="preserve"> </w:t>
      </w:r>
      <w:r w:rsidR="007F3A63" w:rsidRPr="007F3A63">
        <w:rPr>
          <w:rFonts w:cstheme="minorHAnsi"/>
          <w:b/>
          <w:sz w:val="19"/>
          <w:szCs w:val="19"/>
        </w:rPr>
        <w:t xml:space="preserve"> P</w:t>
      </w:r>
      <w:r w:rsidR="007F3A63">
        <w:rPr>
          <w:rFonts w:cstheme="minorHAnsi"/>
          <w:b/>
          <w:sz w:val="19"/>
          <w:szCs w:val="19"/>
        </w:rPr>
        <w:t>UNTAJE</w:t>
      </w:r>
      <w:r w:rsidR="007F3A63" w:rsidRPr="007F3A63">
        <w:rPr>
          <w:rFonts w:cstheme="minorHAnsi"/>
          <w:b/>
          <w:sz w:val="19"/>
          <w:szCs w:val="19"/>
        </w:rPr>
        <w:t>: 25 puntos</w:t>
      </w:r>
    </w:p>
    <w:p w:rsidR="00915786" w:rsidRPr="007F3A63" w:rsidRDefault="00915786" w:rsidP="00915786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CE1457" w:rsidRPr="007F3A63" w:rsidRDefault="00CE1457" w:rsidP="00915786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sectPr w:rsidR="00CE1457" w:rsidRPr="007F3A63" w:rsidSect="001977CF">
      <w:pgSz w:w="12240" w:h="15840"/>
      <w:pgMar w:top="993" w:right="90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93666"/>
    <w:multiLevelType w:val="hybridMultilevel"/>
    <w:tmpl w:val="573ADFFE"/>
    <w:lvl w:ilvl="0" w:tplc="1DCEE4EE">
      <w:start w:val="5"/>
      <w:numFmt w:val="decimal"/>
      <w:lvlText w:val="%1-"/>
      <w:lvlJc w:val="left"/>
      <w:pPr>
        <w:ind w:left="1068" w:hanging="708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D3C45"/>
    <w:multiLevelType w:val="hybridMultilevel"/>
    <w:tmpl w:val="06EA8F9A"/>
    <w:lvl w:ilvl="0" w:tplc="047A34F8">
      <w:start w:val="1"/>
      <w:numFmt w:val="decimal"/>
      <w:lvlText w:val="%1-"/>
      <w:lvlJc w:val="left"/>
      <w:pPr>
        <w:ind w:left="70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374DA"/>
    <w:multiLevelType w:val="hybridMultilevel"/>
    <w:tmpl w:val="56C63EA0"/>
    <w:lvl w:ilvl="0" w:tplc="BA90D1CE">
      <w:start w:val="1"/>
      <w:numFmt w:val="decimal"/>
      <w:lvlText w:val="%1-"/>
      <w:lvlJc w:val="left"/>
      <w:pPr>
        <w:ind w:left="4958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333" w:hanging="360"/>
      </w:pPr>
    </w:lvl>
    <w:lvl w:ilvl="2" w:tplc="080A001B" w:tentative="1">
      <w:start w:val="1"/>
      <w:numFmt w:val="lowerRoman"/>
      <w:lvlText w:val="%3."/>
      <w:lvlJc w:val="right"/>
      <w:pPr>
        <w:ind w:left="6053" w:hanging="180"/>
      </w:pPr>
    </w:lvl>
    <w:lvl w:ilvl="3" w:tplc="080A000F" w:tentative="1">
      <w:start w:val="1"/>
      <w:numFmt w:val="decimal"/>
      <w:lvlText w:val="%4."/>
      <w:lvlJc w:val="left"/>
      <w:pPr>
        <w:ind w:left="6773" w:hanging="360"/>
      </w:pPr>
    </w:lvl>
    <w:lvl w:ilvl="4" w:tplc="080A0019" w:tentative="1">
      <w:start w:val="1"/>
      <w:numFmt w:val="lowerLetter"/>
      <w:lvlText w:val="%5."/>
      <w:lvlJc w:val="left"/>
      <w:pPr>
        <w:ind w:left="7493" w:hanging="360"/>
      </w:pPr>
    </w:lvl>
    <w:lvl w:ilvl="5" w:tplc="080A001B" w:tentative="1">
      <w:start w:val="1"/>
      <w:numFmt w:val="lowerRoman"/>
      <w:lvlText w:val="%6."/>
      <w:lvlJc w:val="right"/>
      <w:pPr>
        <w:ind w:left="8213" w:hanging="180"/>
      </w:pPr>
    </w:lvl>
    <w:lvl w:ilvl="6" w:tplc="080A000F" w:tentative="1">
      <w:start w:val="1"/>
      <w:numFmt w:val="decimal"/>
      <w:lvlText w:val="%7."/>
      <w:lvlJc w:val="left"/>
      <w:pPr>
        <w:ind w:left="8933" w:hanging="360"/>
      </w:pPr>
    </w:lvl>
    <w:lvl w:ilvl="7" w:tplc="080A0019" w:tentative="1">
      <w:start w:val="1"/>
      <w:numFmt w:val="lowerLetter"/>
      <w:lvlText w:val="%8."/>
      <w:lvlJc w:val="left"/>
      <w:pPr>
        <w:ind w:left="9653" w:hanging="360"/>
      </w:pPr>
    </w:lvl>
    <w:lvl w:ilvl="8" w:tplc="080A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" w15:restartNumberingAfterBreak="0">
    <w:nsid w:val="26A71799"/>
    <w:multiLevelType w:val="hybridMultilevel"/>
    <w:tmpl w:val="ECC60DE0"/>
    <w:lvl w:ilvl="0" w:tplc="6E0C4960">
      <w:start w:val="1"/>
      <w:numFmt w:val="decimal"/>
      <w:lvlText w:val="%1-"/>
      <w:lvlJc w:val="left"/>
      <w:pPr>
        <w:ind w:left="1068" w:hanging="708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47114"/>
    <w:multiLevelType w:val="hybridMultilevel"/>
    <w:tmpl w:val="956E0B12"/>
    <w:lvl w:ilvl="0" w:tplc="7C623972">
      <w:start w:val="1"/>
      <w:numFmt w:val="decimal"/>
      <w:lvlText w:val="%1-"/>
      <w:lvlJc w:val="left"/>
      <w:pPr>
        <w:ind w:left="1068" w:hanging="708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B4872"/>
    <w:multiLevelType w:val="hybridMultilevel"/>
    <w:tmpl w:val="0FCA17E6"/>
    <w:lvl w:ilvl="0" w:tplc="B12C5278">
      <w:start w:val="5"/>
      <w:numFmt w:val="decimal"/>
      <w:lvlText w:val="%1-"/>
      <w:lvlJc w:val="left"/>
      <w:pPr>
        <w:ind w:left="1068" w:hanging="708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577B3"/>
    <w:multiLevelType w:val="hybridMultilevel"/>
    <w:tmpl w:val="78061230"/>
    <w:lvl w:ilvl="0" w:tplc="594E87F6">
      <w:start w:val="1"/>
      <w:numFmt w:val="decimal"/>
      <w:lvlText w:val="%1-"/>
      <w:lvlJc w:val="left"/>
      <w:pPr>
        <w:ind w:left="1068" w:hanging="708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E57"/>
    <w:rsid w:val="00005254"/>
    <w:rsid w:val="00013D9A"/>
    <w:rsid w:val="00014FCE"/>
    <w:rsid w:val="00022E9F"/>
    <w:rsid w:val="001977CF"/>
    <w:rsid w:val="001D2FB4"/>
    <w:rsid w:val="002558DD"/>
    <w:rsid w:val="00296149"/>
    <w:rsid w:val="002B4E57"/>
    <w:rsid w:val="00315C41"/>
    <w:rsid w:val="004100BB"/>
    <w:rsid w:val="005A4D2F"/>
    <w:rsid w:val="006354EF"/>
    <w:rsid w:val="007F3A63"/>
    <w:rsid w:val="0082641F"/>
    <w:rsid w:val="00915786"/>
    <w:rsid w:val="0097079A"/>
    <w:rsid w:val="00985490"/>
    <w:rsid w:val="00AE36CF"/>
    <w:rsid w:val="00AE4C9B"/>
    <w:rsid w:val="00B8757E"/>
    <w:rsid w:val="00CE1457"/>
    <w:rsid w:val="00DF197E"/>
    <w:rsid w:val="00E73088"/>
    <w:rsid w:val="00ED5631"/>
    <w:rsid w:val="00EE06DF"/>
    <w:rsid w:val="00F46A84"/>
    <w:rsid w:val="00F7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058EF"/>
  <w15:docId w15:val="{FF5A6E1C-8DD5-47E4-91C4-511B8BD5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0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WIN 10</cp:lastModifiedBy>
  <cp:revision>6</cp:revision>
  <dcterms:created xsi:type="dcterms:W3CDTF">2023-03-20T14:19:00Z</dcterms:created>
  <dcterms:modified xsi:type="dcterms:W3CDTF">2024-05-08T10:51:00Z</dcterms:modified>
</cp:coreProperties>
</file>