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6B98" w14:textId="77777777" w:rsidR="00BC5A69" w:rsidRDefault="0041122E" w:rsidP="00E67D8B">
      <w:pPr>
        <w:ind w:left="360"/>
        <w:jc w:val="center"/>
        <w:rPr>
          <w:b/>
          <w:sz w:val="22"/>
          <w:szCs w:val="22"/>
        </w:rPr>
      </w:pPr>
      <w:r w:rsidRPr="00346F39">
        <w:rPr>
          <w:b/>
          <w:sz w:val="22"/>
          <w:szCs w:val="22"/>
        </w:rPr>
        <w:t xml:space="preserve">TRABAJO PRÁCTICO </w:t>
      </w:r>
      <w:proofErr w:type="spellStart"/>
      <w:r w:rsidRPr="00346F39">
        <w:rPr>
          <w:b/>
          <w:sz w:val="22"/>
          <w:szCs w:val="22"/>
        </w:rPr>
        <w:t>Nº</w:t>
      </w:r>
      <w:proofErr w:type="spellEnd"/>
      <w:r w:rsidR="00FA37F9" w:rsidRPr="00346F39">
        <w:rPr>
          <w:b/>
          <w:sz w:val="22"/>
          <w:szCs w:val="22"/>
        </w:rPr>
        <w:t xml:space="preserve"> </w:t>
      </w:r>
      <w:r w:rsidR="00C55E10">
        <w:rPr>
          <w:b/>
          <w:sz w:val="22"/>
          <w:szCs w:val="22"/>
        </w:rPr>
        <w:t>5</w:t>
      </w:r>
    </w:p>
    <w:p w14:paraId="24E49C75" w14:textId="77777777" w:rsidR="00510DFB" w:rsidRPr="00346F39" w:rsidRDefault="00510DFB" w:rsidP="00E67D8B">
      <w:pPr>
        <w:ind w:left="360"/>
        <w:jc w:val="center"/>
        <w:rPr>
          <w:b/>
          <w:sz w:val="22"/>
          <w:szCs w:val="22"/>
        </w:rPr>
      </w:pPr>
    </w:p>
    <w:p w14:paraId="7153001B" w14:textId="77777777" w:rsidR="004012EA" w:rsidRPr="00346F39" w:rsidRDefault="00BC5A69" w:rsidP="00E67D8B">
      <w:pPr>
        <w:jc w:val="both"/>
        <w:rPr>
          <w:sz w:val="22"/>
          <w:szCs w:val="22"/>
        </w:rPr>
      </w:pPr>
      <w:r w:rsidRPr="00346F39">
        <w:rPr>
          <w:b/>
          <w:sz w:val="22"/>
          <w:szCs w:val="22"/>
        </w:rPr>
        <w:t xml:space="preserve">Contenidos: </w:t>
      </w:r>
      <w:proofErr w:type="spellStart"/>
      <w:r w:rsidR="004012EA" w:rsidRPr="00346F39">
        <w:rPr>
          <w:sz w:val="22"/>
          <w:szCs w:val="22"/>
        </w:rPr>
        <w:t>Subphylum</w:t>
      </w:r>
      <w:proofErr w:type="spellEnd"/>
      <w:r w:rsidR="004012EA" w:rsidRPr="00346F39">
        <w:rPr>
          <w:sz w:val="22"/>
          <w:szCs w:val="22"/>
        </w:rPr>
        <w:t xml:space="preserve"> </w:t>
      </w:r>
      <w:proofErr w:type="spellStart"/>
      <w:r w:rsidR="004012EA" w:rsidRPr="00346F39">
        <w:rPr>
          <w:sz w:val="22"/>
          <w:szCs w:val="22"/>
        </w:rPr>
        <w:t>Crustacea</w:t>
      </w:r>
      <w:proofErr w:type="spellEnd"/>
      <w:r w:rsidR="00FA37F9" w:rsidRPr="00346F39">
        <w:rPr>
          <w:sz w:val="22"/>
          <w:szCs w:val="22"/>
        </w:rPr>
        <w:t xml:space="preserve"> 2</w:t>
      </w:r>
      <w:r w:rsidR="004012EA" w:rsidRPr="00346F39">
        <w:rPr>
          <w:sz w:val="22"/>
          <w:szCs w:val="22"/>
        </w:rPr>
        <w:t xml:space="preserve">: Clase </w:t>
      </w:r>
      <w:proofErr w:type="spellStart"/>
      <w:r w:rsidR="004012EA" w:rsidRPr="00346F39">
        <w:rPr>
          <w:sz w:val="22"/>
          <w:szCs w:val="22"/>
        </w:rPr>
        <w:t>Malacostraca</w:t>
      </w:r>
      <w:proofErr w:type="spellEnd"/>
    </w:p>
    <w:p w14:paraId="1837F037" w14:textId="77777777" w:rsidR="004012EA" w:rsidRPr="00346F39" w:rsidRDefault="004012EA" w:rsidP="00E67D8B">
      <w:pPr>
        <w:ind w:left="360" w:firstLine="348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Superorden: </w:t>
      </w:r>
      <w:proofErr w:type="spellStart"/>
      <w:r w:rsidRPr="00346F39">
        <w:rPr>
          <w:sz w:val="22"/>
          <w:szCs w:val="22"/>
        </w:rPr>
        <w:t>Eucarida</w:t>
      </w:r>
      <w:proofErr w:type="spellEnd"/>
    </w:p>
    <w:p w14:paraId="350730BE" w14:textId="77777777" w:rsidR="004012EA" w:rsidRPr="00346F39" w:rsidRDefault="004012EA" w:rsidP="00E67D8B">
      <w:pPr>
        <w:ind w:left="1068" w:firstLine="348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Orden: </w:t>
      </w:r>
      <w:proofErr w:type="spellStart"/>
      <w:r w:rsidRPr="00346F39">
        <w:rPr>
          <w:sz w:val="22"/>
          <w:szCs w:val="22"/>
        </w:rPr>
        <w:t>Decapoda</w:t>
      </w:r>
      <w:proofErr w:type="spellEnd"/>
    </w:p>
    <w:p w14:paraId="6FE5BCCA" w14:textId="77777777" w:rsidR="004012EA" w:rsidRPr="00346F39" w:rsidRDefault="004012EA" w:rsidP="00E67D8B">
      <w:pPr>
        <w:ind w:left="1428" w:firstLine="696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Subórdenes: </w:t>
      </w:r>
      <w:proofErr w:type="spellStart"/>
      <w:r w:rsidRPr="00346F39">
        <w:rPr>
          <w:sz w:val="22"/>
          <w:szCs w:val="22"/>
        </w:rPr>
        <w:t>Dendrobranchiata</w:t>
      </w:r>
      <w:proofErr w:type="spellEnd"/>
      <w:r w:rsidRPr="00346F39">
        <w:rPr>
          <w:sz w:val="22"/>
          <w:szCs w:val="22"/>
        </w:rPr>
        <w:t xml:space="preserve"> y </w:t>
      </w:r>
      <w:proofErr w:type="spellStart"/>
      <w:r w:rsidRPr="00346F39">
        <w:rPr>
          <w:sz w:val="22"/>
          <w:szCs w:val="22"/>
        </w:rPr>
        <w:t>Ple</w:t>
      </w:r>
      <w:r w:rsidR="00FA37F9" w:rsidRPr="00346F39">
        <w:rPr>
          <w:sz w:val="22"/>
          <w:szCs w:val="22"/>
        </w:rPr>
        <w:t>o</w:t>
      </w:r>
      <w:r w:rsidRPr="00346F39">
        <w:rPr>
          <w:sz w:val="22"/>
          <w:szCs w:val="22"/>
        </w:rPr>
        <w:t>cyemata</w:t>
      </w:r>
      <w:proofErr w:type="spellEnd"/>
    </w:p>
    <w:p w14:paraId="5B88946E" w14:textId="77777777" w:rsidR="004012EA" w:rsidRPr="00346F39" w:rsidRDefault="004012EA" w:rsidP="00E67D8B">
      <w:pPr>
        <w:ind w:left="360" w:firstLine="348"/>
        <w:jc w:val="both"/>
        <w:rPr>
          <w:sz w:val="22"/>
          <w:szCs w:val="22"/>
        </w:rPr>
      </w:pPr>
      <w:r w:rsidRPr="00346F39">
        <w:rPr>
          <w:sz w:val="22"/>
          <w:szCs w:val="22"/>
        </w:rPr>
        <w:t>S</w:t>
      </w:r>
      <w:r w:rsidR="00A4710A">
        <w:rPr>
          <w:sz w:val="22"/>
          <w:szCs w:val="22"/>
        </w:rPr>
        <w:t xml:space="preserve">uperorden: </w:t>
      </w:r>
      <w:proofErr w:type="spellStart"/>
      <w:r w:rsidR="00A4710A">
        <w:rPr>
          <w:sz w:val="22"/>
          <w:szCs w:val="22"/>
        </w:rPr>
        <w:t>P</w:t>
      </w:r>
      <w:r w:rsidRPr="00346F39">
        <w:rPr>
          <w:sz w:val="22"/>
          <w:szCs w:val="22"/>
        </w:rPr>
        <w:t>e</w:t>
      </w:r>
      <w:r w:rsidR="00A4710A">
        <w:rPr>
          <w:sz w:val="22"/>
          <w:szCs w:val="22"/>
        </w:rPr>
        <w:t>r</w:t>
      </w:r>
      <w:r w:rsidRPr="00346F39">
        <w:rPr>
          <w:sz w:val="22"/>
          <w:szCs w:val="22"/>
        </w:rPr>
        <w:t>acarida</w:t>
      </w:r>
      <w:proofErr w:type="spellEnd"/>
    </w:p>
    <w:p w14:paraId="21B33454" w14:textId="77777777" w:rsidR="004012EA" w:rsidRPr="00346F39" w:rsidRDefault="004012EA" w:rsidP="00E67D8B">
      <w:pPr>
        <w:ind w:left="1068" w:firstLine="348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Ordenes: </w:t>
      </w:r>
      <w:proofErr w:type="spellStart"/>
      <w:r w:rsidRPr="00346F39">
        <w:rPr>
          <w:sz w:val="22"/>
          <w:szCs w:val="22"/>
        </w:rPr>
        <w:t>Amphipoda</w:t>
      </w:r>
      <w:proofErr w:type="spellEnd"/>
      <w:r w:rsidRPr="00346F39">
        <w:rPr>
          <w:sz w:val="22"/>
          <w:szCs w:val="22"/>
        </w:rPr>
        <w:t xml:space="preserve"> e </w:t>
      </w:r>
      <w:proofErr w:type="spellStart"/>
      <w:r w:rsidRPr="00346F39">
        <w:rPr>
          <w:sz w:val="22"/>
          <w:szCs w:val="22"/>
        </w:rPr>
        <w:t>Isopoda</w:t>
      </w:r>
      <w:proofErr w:type="spellEnd"/>
    </w:p>
    <w:p w14:paraId="72EB315C" w14:textId="77777777" w:rsidR="004012EA" w:rsidRPr="00346F39" w:rsidRDefault="004012EA" w:rsidP="00E67D8B">
      <w:pPr>
        <w:jc w:val="both"/>
        <w:rPr>
          <w:sz w:val="22"/>
          <w:szCs w:val="22"/>
        </w:rPr>
      </w:pPr>
    </w:p>
    <w:p w14:paraId="43D19520" w14:textId="77777777" w:rsidR="00B000DE" w:rsidRPr="00346F39" w:rsidRDefault="00B000DE" w:rsidP="00E67D8B">
      <w:pPr>
        <w:jc w:val="both"/>
        <w:rPr>
          <w:b/>
          <w:sz w:val="22"/>
          <w:szCs w:val="22"/>
        </w:rPr>
      </w:pPr>
      <w:r w:rsidRPr="00346F39">
        <w:rPr>
          <w:b/>
          <w:sz w:val="22"/>
          <w:szCs w:val="22"/>
        </w:rPr>
        <w:t>Objetivos:</w:t>
      </w:r>
    </w:p>
    <w:p w14:paraId="5A52CC75" w14:textId="77777777" w:rsidR="0041226E" w:rsidRPr="00F17A25" w:rsidRDefault="0041226E" w:rsidP="00E67D8B">
      <w:pPr>
        <w:numPr>
          <w:ilvl w:val="0"/>
          <w:numId w:val="14"/>
        </w:numPr>
        <w:jc w:val="both"/>
        <w:rPr>
          <w:sz w:val="22"/>
          <w:szCs w:val="22"/>
        </w:rPr>
      </w:pPr>
      <w:r w:rsidRPr="00F17A25">
        <w:rPr>
          <w:sz w:val="22"/>
          <w:szCs w:val="22"/>
        </w:rPr>
        <w:t>Reconocer l</w:t>
      </w:r>
      <w:r>
        <w:rPr>
          <w:sz w:val="22"/>
          <w:szCs w:val="22"/>
        </w:rPr>
        <w:t>a</w:t>
      </w:r>
      <w:r w:rsidRPr="00F17A25">
        <w:rPr>
          <w:sz w:val="22"/>
          <w:szCs w:val="22"/>
        </w:rPr>
        <w:t>s características principales de</w:t>
      </w:r>
      <w:r>
        <w:rPr>
          <w:sz w:val="22"/>
          <w:szCs w:val="22"/>
        </w:rPr>
        <w:t xml:space="preserve"> </w:t>
      </w:r>
      <w:r w:rsidRPr="00F17A25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F17A25">
        <w:rPr>
          <w:sz w:val="22"/>
          <w:szCs w:val="22"/>
        </w:rPr>
        <w:t xml:space="preserve"> Clase </w:t>
      </w:r>
      <w:proofErr w:type="spellStart"/>
      <w:r>
        <w:rPr>
          <w:sz w:val="22"/>
          <w:szCs w:val="22"/>
        </w:rPr>
        <w:t>Malacostraca</w:t>
      </w:r>
      <w:proofErr w:type="spellEnd"/>
      <w:r>
        <w:rPr>
          <w:sz w:val="22"/>
          <w:szCs w:val="22"/>
        </w:rPr>
        <w:t>.</w:t>
      </w:r>
    </w:p>
    <w:p w14:paraId="357A8A8F" w14:textId="77777777" w:rsidR="0041226E" w:rsidRDefault="0041226E" w:rsidP="00E67D8B">
      <w:pPr>
        <w:numPr>
          <w:ilvl w:val="0"/>
          <w:numId w:val="14"/>
        </w:numPr>
        <w:jc w:val="both"/>
        <w:rPr>
          <w:sz w:val="22"/>
          <w:szCs w:val="22"/>
        </w:rPr>
      </w:pPr>
      <w:r w:rsidRPr="00AC3171">
        <w:rPr>
          <w:sz w:val="22"/>
          <w:szCs w:val="22"/>
        </w:rPr>
        <w:t>Valorar la importancia del grupo, tanto por su</w:t>
      </w:r>
      <w:r>
        <w:rPr>
          <w:sz w:val="22"/>
          <w:szCs w:val="22"/>
        </w:rPr>
        <w:t xml:space="preserve"> </w:t>
      </w:r>
      <w:r w:rsidRPr="00AC3171">
        <w:rPr>
          <w:sz w:val="22"/>
          <w:szCs w:val="22"/>
        </w:rPr>
        <w:t>diversidad como por su importancia para el hombre.</w:t>
      </w:r>
    </w:p>
    <w:p w14:paraId="39225290" w14:textId="77777777" w:rsidR="0041226E" w:rsidRPr="00AC3171" w:rsidRDefault="0041226E" w:rsidP="00E67D8B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Practicar el uso de claves de identificación.</w:t>
      </w:r>
    </w:p>
    <w:p w14:paraId="74C62425" w14:textId="77777777" w:rsidR="00B000DE" w:rsidRDefault="00B000DE" w:rsidP="00E67D8B">
      <w:pPr>
        <w:jc w:val="both"/>
        <w:rPr>
          <w:sz w:val="22"/>
          <w:szCs w:val="22"/>
        </w:rPr>
      </w:pPr>
    </w:p>
    <w:p w14:paraId="7065845E" w14:textId="77777777" w:rsidR="0041226E" w:rsidRPr="0041226E" w:rsidRDefault="0041226E" w:rsidP="00E67D8B">
      <w:pPr>
        <w:jc w:val="both"/>
        <w:rPr>
          <w:sz w:val="22"/>
          <w:szCs w:val="22"/>
        </w:rPr>
      </w:pPr>
    </w:p>
    <w:p w14:paraId="0193FDC4" w14:textId="77777777" w:rsidR="004012EA" w:rsidRPr="00346F39" w:rsidRDefault="0041122E" w:rsidP="00E67D8B">
      <w:pPr>
        <w:jc w:val="both"/>
        <w:rPr>
          <w:b/>
          <w:sz w:val="22"/>
          <w:szCs w:val="22"/>
        </w:rPr>
      </w:pPr>
      <w:r w:rsidRPr="00346F39">
        <w:rPr>
          <w:b/>
          <w:sz w:val="22"/>
          <w:szCs w:val="22"/>
        </w:rPr>
        <w:t>Actividades</w:t>
      </w:r>
    </w:p>
    <w:p w14:paraId="257B062C" w14:textId="77777777" w:rsidR="004012EA" w:rsidRPr="00346F39" w:rsidRDefault="004012EA" w:rsidP="00E67D8B">
      <w:pPr>
        <w:numPr>
          <w:ilvl w:val="0"/>
          <w:numId w:val="8"/>
        </w:numPr>
        <w:jc w:val="both"/>
        <w:rPr>
          <w:sz w:val="22"/>
          <w:szCs w:val="22"/>
        </w:rPr>
      </w:pPr>
      <w:r w:rsidRPr="00C915B1">
        <w:rPr>
          <w:b/>
          <w:sz w:val="22"/>
          <w:szCs w:val="22"/>
        </w:rPr>
        <w:t>Clase</w:t>
      </w:r>
      <w:r w:rsidRPr="00346F39">
        <w:rPr>
          <w:b/>
          <w:sz w:val="22"/>
          <w:szCs w:val="22"/>
        </w:rPr>
        <w:t xml:space="preserve"> </w:t>
      </w:r>
      <w:proofErr w:type="spellStart"/>
      <w:r w:rsidRPr="00346F39">
        <w:rPr>
          <w:b/>
          <w:sz w:val="22"/>
          <w:szCs w:val="22"/>
        </w:rPr>
        <w:t>Malacostraca</w:t>
      </w:r>
      <w:proofErr w:type="spellEnd"/>
      <w:r w:rsidRPr="00346F39">
        <w:rPr>
          <w:sz w:val="22"/>
          <w:szCs w:val="22"/>
        </w:rPr>
        <w:t>: en el práctico Nº</w:t>
      </w:r>
      <w:r w:rsidR="00A4710A">
        <w:rPr>
          <w:sz w:val="22"/>
          <w:szCs w:val="22"/>
        </w:rPr>
        <w:t>3</w:t>
      </w:r>
      <w:r w:rsidRPr="00346F39">
        <w:rPr>
          <w:sz w:val="22"/>
          <w:szCs w:val="22"/>
        </w:rPr>
        <w:t xml:space="preserve">, actividad </w:t>
      </w:r>
      <w:proofErr w:type="spellStart"/>
      <w:r w:rsidRPr="00346F39">
        <w:rPr>
          <w:sz w:val="22"/>
          <w:szCs w:val="22"/>
        </w:rPr>
        <w:t>Nº</w:t>
      </w:r>
      <w:proofErr w:type="spellEnd"/>
      <w:r w:rsidRPr="00346F39">
        <w:rPr>
          <w:sz w:val="22"/>
          <w:szCs w:val="22"/>
        </w:rPr>
        <w:t xml:space="preserve"> 1 se observaron las características morfoló</w:t>
      </w:r>
      <w:r w:rsidR="00A4710A">
        <w:rPr>
          <w:sz w:val="22"/>
          <w:szCs w:val="22"/>
        </w:rPr>
        <w:t>g</w:t>
      </w:r>
      <w:r w:rsidRPr="00346F39">
        <w:rPr>
          <w:sz w:val="22"/>
          <w:szCs w:val="22"/>
        </w:rPr>
        <w:t xml:space="preserve">icas externas generales de un </w:t>
      </w:r>
      <w:proofErr w:type="spellStart"/>
      <w:r w:rsidRPr="00346F39">
        <w:rPr>
          <w:sz w:val="22"/>
          <w:szCs w:val="22"/>
        </w:rPr>
        <w:t>malacostraco</w:t>
      </w:r>
      <w:proofErr w:type="spellEnd"/>
      <w:r w:rsidRPr="00346F39">
        <w:rPr>
          <w:sz w:val="22"/>
          <w:szCs w:val="22"/>
        </w:rPr>
        <w:t>, revise nuevamente un ejemplar de “langostino” e identifique tales características.</w:t>
      </w:r>
    </w:p>
    <w:p w14:paraId="7BA881C6" w14:textId="77777777" w:rsidR="00A95E53" w:rsidRPr="00346F39" w:rsidRDefault="00A95E53" w:rsidP="00E67D8B">
      <w:pPr>
        <w:ind w:left="360"/>
        <w:jc w:val="both"/>
        <w:rPr>
          <w:sz w:val="22"/>
          <w:szCs w:val="22"/>
        </w:rPr>
      </w:pPr>
    </w:p>
    <w:p w14:paraId="0A8792B0" w14:textId="77777777" w:rsidR="004012EA" w:rsidRPr="00346F39" w:rsidRDefault="004012EA" w:rsidP="00E67D8B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346F39">
        <w:rPr>
          <w:b/>
          <w:sz w:val="22"/>
          <w:szCs w:val="22"/>
        </w:rPr>
        <w:t>Super</w:t>
      </w:r>
      <w:r w:rsidR="00A4710A">
        <w:rPr>
          <w:b/>
          <w:sz w:val="22"/>
          <w:szCs w:val="22"/>
        </w:rPr>
        <w:t>o</w:t>
      </w:r>
      <w:r w:rsidRPr="00346F39">
        <w:rPr>
          <w:b/>
          <w:sz w:val="22"/>
          <w:szCs w:val="22"/>
        </w:rPr>
        <w:t xml:space="preserve">rden </w:t>
      </w:r>
      <w:proofErr w:type="spellStart"/>
      <w:r w:rsidRPr="00346F39">
        <w:rPr>
          <w:b/>
          <w:sz w:val="22"/>
          <w:szCs w:val="22"/>
        </w:rPr>
        <w:t>Eucarida</w:t>
      </w:r>
      <w:proofErr w:type="spellEnd"/>
    </w:p>
    <w:p w14:paraId="0E132EA6" w14:textId="77777777" w:rsidR="004012EA" w:rsidRPr="00346F39" w:rsidRDefault="004012EA" w:rsidP="00E67D8B">
      <w:pPr>
        <w:ind w:firstLine="36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Los </w:t>
      </w:r>
      <w:proofErr w:type="spellStart"/>
      <w:r w:rsidRPr="00346F39">
        <w:rPr>
          <w:sz w:val="22"/>
          <w:szCs w:val="22"/>
        </w:rPr>
        <w:t>Eucáridos</w:t>
      </w:r>
      <w:proofErr w:type="spellEnd"/>
      <w:r w:rsidRPr="00346F39">
        <w:rPr>
          <w:sz w:val="22"/>
          <w:szCs w:val="22"/>
        </w:rPr>
        <w:t xml:space="preserve"> son crustáceos provistos siempre, de caparazón, soldado dorsalmente a todos los segmentos torácicos y presentan apéndices torácicos (</w:t>
      </w:r>
      <w:proofErr w:type="spellStart"/>
      <w:r w:rsidRPr="00346F39">
        <w:rPr>
          <w:sz w:val="22"/>
          <w:szCs w:val="22"/>
        </w:rPr>
        <w:t>maxilípedos</w:t>
      </w:r>
      <w:proofErr w:type="spellEnd"/>
      <w:r w:rsidRPr="00346F39">
        <w:rPr>
          <w:sz w:val="22"/>
          <w:szCs w:val="22"/>
        </w:rPr>
        <w:t xml:space="preserve"> y </w:t>
      </w:r>
      <w:proofErr w:type="spellStart"/>
      <w:r w:rsidRPr="00346F39">
        <w:rPr>
          <w:sz w:val="22"/>
          <w:szCs w:val="22"/>
        </w:rPr>
        <w:t>pereiópodos</w:t>
      </w:r>
      <w:proofErr w:type="spellEnd"/>
      <w:r w:rsidRPr="00346F39">
        <w:rPr>
          <w:sz w:val="22"/>
          <w:szCs w:val="22"/>
        </w:rPr>
        <w:t>)</w:t>
      </w:r>
      <w:r w:rsidR="004260D3" w:rsidRPr="00346F39">
        <w:rPr>
          <w:sz w:val="22"/>
          <w:szCs w:val="22"/>
        </w:rPr>
        <w:t xml:space="preserve"> </w:t>
      </w:r>
      <w:proofErr w:type="spellStart"/>
      <w:r w:rsidRPr="00346F39">
        <w:rPr>
          <w:sz w:val="22"/>
          <w:szCs w:val="22"/>
        </w:rPr>
        <w:t>unirramosos</w:t>
      </w:r>
      <w:proofErr w:type="spellEnd"/>
      <w:r w:rsidRPr="00346F39">
        <w:rPr>
          <w:sz w:val="22"/>
          <w:szCs w:val="22"/>
        </w:rPr>
        <w:t>; ojos pedunculados; desarrollo por lo general indirecto; y en caso de incubación, las hembras tran</w:t>
      </w:r>
      <w:r w:rsidR="00A4710A">
        <w:rPr>
          <w:sz w:val="22"/>
          <w:szCs w:val="22"/>
        </w:rPr>
        <w:t>s</w:t>
      </w:r>
      <w:r w:rsidRPr="00346F39">
        <w:rPr>
          <w:sz w:val="22"/>
          <w:szCs w:val="22"/>
        </w:rPr>
        <w:t>portan los huevos debajo del abdomen, reteniéndolos con los pleópodos.</w:t>
      </w:r>
    </w:p>
    <w:p w14:paraId="10F15F70" w14:textId="77777777" w:rsidR="004012EA" w:rsidRPr="00346F39" w:rsidRDefault="004012EA" w:rsidP="00E67D8B">
      <w:pPr>
        <w:ind w:firstLine="12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Los órdenes de </w:t>
      </w:r>
      <w:proofErr w:type="spellStart"/>
      <w:r w:rsidRPr="00346F39">
        <w:rPr>
          <w:sz w:val="22"/>
          <w:szCs w:val="22"/>
        </w:rPr>
        <w:t>Eucarida</w:t>
      </w:r>
      <w:proofErr w:type="spellEnd"/>
      <w:r w:rsidRPr="00346F39">
        <w:rPr>
          <w:sz w:val="22"/>
          <w:szCs w:val="22"/>
        </w:rPr>
        <w:t xml:space="preserve"> presentes en Argentina </w:t>
      </w:r>
      <w:r w:rsidR="00C915B1">
        <w:rPr>
          <w:sz w:val="22"/>
          <w:szCs w:val="22"/>
        </w:rPr>
        <w:t>p</w:t>
      </w:r>
      <w:r w:rsidRPr="00346F39">
        <w:rPr>
          <w:sz w:val="22"/>
          <w:szCs w:val="22"/>
        </w:rPr>
        <w:t>ueden identificarse con la clave</w:t>
      </w:r>
      <w:r w:rsidR="00A4710A">
        <w:rPr>
          <w:sz w:val="22"/>
          <w:szCs w:val="22"/>
        </w:rPr>
        <w:t xml:space="preserve"> de</w:t>
      </w:r>
      <w:r w:rsidRPr="00346F39">
        <w:rPr>
          <w:sz w:val="22"/>
          <w:szCs w:val="22"/>
        </w:rPr>
        <w:t xml:space="preserve"> </w:t>
      </w:r>
      <w:proofErr w:type="spellStart"/>
      <w:r w:rsidRPr="00346F39">
        <w:rPr>
          <w:sz w:val="22"/>
          <w:szCs w:val="22"/>
        </w:rPr>
        <w:t>Lopreto</w:t>
      </w:r>
      <w:proofErr w:type="spellEnd"/>
      <w:r w:rsidRPr="00346F39">
        <w:rPr>
          <w:sz w:val="22"/>
          <w:szCs w:val="22"/>
        </w:rPr>
        <w:t>, E. C. (1998):</w:t>
      </w:r>
    </w:p>
    <w:p w14:paraId="16E709F5" w14:textId="77777777" w:rsidR="004012EA" w:rsidRDefault="004012EA" w:rsidP="00E67D8B">
      <w:pPr>
        <w:ind w:left="360"/>
        <w:jc w:val="both"/>
        <w:rPr>
          <w:sz w:val="22"/>
          <w:szCs w:val="22"/>
        </w:rPr>
      </w:pPr>
    </w:p>
    <w:p w14:paraId="3875AD4F" w14:textId="77777777" w:rsidR="00C915B1" w:rsidRPr="00346F39" w:rsidRDefault="00C915B1" w:rsidP="00E67D8B">
      <w:pPr>
        <w:ind w:left="360"/>
        <w:jc w:val="both"/>
        <w:rPr>
          <w:sz w:val="22"/>
          <w:szCs w:val="22"/>
        </w:rPr>
      </w:pPr>
    </w:p>
    <w:p w14:paraId="1586771C" w14:textId="77777777" w:rsidR="004012EA" w:rsidRPr="00346F39" w:rsidRDefault="004012EA" w:rsidP="00E67D8B">
      <w:pPr>
        <w:ind w:left="360" w:hanging="24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>1- Branquias externas arborescentes, situadas sobre la cara coxal externa de las patas torácicas (</w:t>
      </w:r>
      <w:proofErr w:type="spellStart"/>
      <w:r w:rsidRPr="00346F39">
        <w:rPr>
          <w:sz w:val="22"/>
          <w:szCs w:val="22"/>
        </w:rPr>
        <w:t>podobranquias</w:t>
      </w:r>
      <w:proofErr w:type="spellEnd"/>
      <w:r w:rsidRPr="00346F39">
        <w:rPr>
          <w:sz w:val="22"/>
          <w:szCs w:val="22"/>
        </w:rPr>
        <w:t xml:space="preserve">); octavo y último (a veces también el séptimo) par de apéndices torácicos por lo general reducidos, cualquiera sea su número, nunca modificados como </w:t>
      </w:r>
      <w:proofErr w:type="spellStart"/>
      <w:r w:rsidRPr="00346F39">
        <w:rPr>
          <w:sz w:val="22"/>
          <w:szCs w:val="22"/>
        </w:rPr>
        <w:t>maxilípedos</w:t>
      </w:r>
      <w:proofErr w:type="spellEnd"/>
      <w:r w:rsidRPr="00346F39">
        <w:rPr>
          <w:sz w:val="22"/>
          <w:szCs w:val="22"/>
        </w:rPr>
        <w:t>; exclusivamente marinos, pelágicos</w:t>
      </w:r>
      <w:r w:rsidR="004260D3" w:rsidRPr="00346F39">
        <w:rPr>
          <w:sz w:val="22"/>
          <w:szCs w:val="22"/>
        </w:rPr>
        <w:t xml:space="preserve"> ………</w:t>
      </w:r>
      <w:r w:rsidR="004E79C3" w:rsidRPr="00346F39">
        <w:rPr>
          <w:sz w:val="22"/>
          <w:szCs w:val="22"/>
        </w:rPr>
        <w:t>………………………</w:t>
      </w:r>
      <w:r w:rsidR="004260D3" w:rsidRPr="00346F39">
        <w:rPr>
          <w:sz w:val="22"/>
          <w:szCs w:val="22"/>
        </w:rPr>
        <w:t>…………....</w:t>
      </w:r>
      <w:r w:rsidRPr="00346F39">
        <w:rPr>
          <w:sz w:val="22"/>
          <w:szCs w:val="22"/>
        </w:rPr>
        <w:t xml:space="preserve"> EUPHAUSIACEA</w:t>
      </w:r>
    </w:p>
    <w:p w14:paraId="6294249E" w14:textId="77777777" w:rsidR="004012EA" w:rsidRPr="00346F39" w:rsidRDefault="004012EA" w:rsidP="00E67D8B">
      <w:pPr>
        <w:ind w:left="360" w:hanging="24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1’- Branquias dentro de una cámara branquial originada por la proyección lateral del caparazón; siempre con </w:t>
      </w:r>
      <w:r w:rsidR="00D62A9F">
        <w:rPr>
          <w:sz w:val="22"/>
          <w:szCs w:val="22"/>
        </w:rPr>
        <w:t>ocho</w:t>
      </w:r>
      <w:r w:rsidRPr="00346F39">
        <w:rPr>
          <w:sz w:val="22"/>
          <w:szCs w:val="22"/>
        </w:rPr>
        <w:t xml:space="preserve"> pa</w:t>
      </w:r>
      <w:r w:rsidR="00E145E0">
        <w:rPr>
          <w:sz w:val="22"/>
          <w:szCs w:val="22"/>
        </w:rPr>
        <w:t>r</w:t>
      </w:r>
      <w:r w:rsidRPr="00346F39">
        <w:rPr>
          <w:sz w:val="22"/>
          <w:szCs w:val="22"/>
        </w:rPr>
        <w:t xml:space="preserve">es de apéndices torácicos, los </w:t>
      </w:r>
      <w:r w:rsidR="00D62A9F">
        <w:rPr>
          <w:sz w:val="22"/>
          <w:szCs w:val="22"/>
        </w:rPr>
        <w:t>tres</w:t>
      </w:r>
      <w:r w:rsidRPr="00346F39">
        <w:rPr>
          <w:sz w:val="22"/>
          <w:szCs w:val="22"/>
        </w:rPr>
        <w:t xml:space="preserve"> primeros modificados como </w:t>
      </w:r>
      <w:proofErr w:type="spellStart"/>
      <w:r w:rsidRPr="00346F39">
        <w:rPr>
          <w:sz w:val="22"/>
          <w:szCs w:val="22"/>
        </w:rPr>
        <w:t>maxilípedos</w:t>
      </w:r>
      <w:proofErr w:type="spellEnd"/>
      <w:r w:rsidRPr="00346F39">
        <w:rPr>
          <w:sz w:val="22"/>
          <w:szCs w:val="22"/>
        </w:rPr>
        <w:t>; marinos, de aguas dulces y salobres</w:t>
      </w:r>
      <w:r w:rsidR="004260D3" w:rsidRPr="00346F39">
        <w:rPr>
          <w:sz w:val="22"/>
          <w:szCs w:val="22"/>
        </w:rPr>
        <w:t>............................</w:t>
      </w:r>
      <w:r w:rsidR="004E79C3" w:rsidRPr="00346F39">
        <w:rPr>
          <w:sz w:val="22"/>
          <w:szCs w:val="22"/>
        </w:rPr>
        <w:t>.................................................</w:t>
      </w:r>
      <w:r w:rsidR="004260D3" w:rsidRPr="00346F39">
        <w:rPr>
          <w:sz w:val="22"/>
          <w:szCs w:val="22"/>
        </w:rPr>
        <w:t xml:space="preserve">.. </w:t>
      </w:r>
      <w:r w:rsidRPr="00346F39">
        <w:rPr>
          <w:sz w:val="22"/>
          <w:szCs w:val="22"/>
        </w:rPr>
        <w:t>DECAPODA</w:t>
      </w:r>
    </w:p>
    <w:p w14:paraId="684DAB1F" w14:textId="77777777" w:rsidR="004012EA" w:rsidRDefault="004012EA" w:rsidP="00E67D8B">
      <w:pPr>
        <w:ind w:left="600" w:hanging="480"/>
        <w:jc w:val="both"/>
        <w:rPr>
          <w:sz w:val="22"/>
          <w:szCs w:val="22"/>
        </w:rPr>
      </w:pPr>
    </w:p>
    <w:p w14:paraId="06AAA96B" w14:textId="77777777" w:rsidR="00C915B1" w:rsidRPr="00346F39" w:rsidRDefault="00C915B1" w:rsidP="00E67D8B">
      <w:pPr>
        <w:ind w:left="600" w:hanging="480"/>
        <w:jc w:val="both"/>
        <w:rPr>
          <w:sz w:val="22"/>
          <w:szCs w:val="22"/>
        </w:rPr>
      </w:pPr>
    </w:p>
    <w:p w14:paraId="5C322996" w14:textId="77777777" w:rsidR="004012EA" w:rsidRPr="00346F39" w:rsidRDefault="004012EA" w:rsidP="00E67D8B">
      <w:pPr>
        <w:ind w:left="360"/>
        <w:jc w:val="both"/>
        <w:rPr>
          <w:sz w:val="22"/>
          <w:szCs w:val="22"/>
        </w:rPr>
      </w:pPr>
    </w:p>
    <w:p w14:paraId="0B7256C8" w14:textId="77777777" w:rsidR="004012EA" w:rsidRPr="00346F39" w:rsidRDefault="00E145E0" w:rsidP="00E67D8B">
      <w:pPr>
        <w:ind w:left="360" w:hanging="360"/>
        <w:jc w:val="both"/>
        <w:rPr>
          <w:sz w:val="22"/>
          <w:szCs w:val="22"/>
        </w:rPr>
      </w:pPr>
      <w:r w:rsidRPr="004247F5">
        <w:rPr>
          <w:b/>
          <w:sz w:val="22"/>
          <w:szCs w:val="22"/>
        </w:rPr>
        <w:t>2.1</w:t>
      </w:r>
      <w:r>
        <w:rPr>
          <w:sz w:val="22"/>
          <w:szCs w:val="22"/>
        </w:rPr>
        <w:t xml:space="preserve"> Observe especímenes del S</w:t>
      </w:r>
      <w:r w:rsidR="004012EA" w:rsidRPr="00346F39">
        <w:rPr>
          <w:sz w:val="22"/>
          <w:szCs w:val="22"/>
        </w:rPr>
        <w:t xml:space="preserve">uperorden y reconozca las características que permiten su </w:t>
      </w:r>
      <w:r w:rsidR="00D62A9F" w:rsidRPr="00346F39">
        <w:rPr>
          <w:sz w:val="22"/>
          <w:szCs w:val="22"/>
        </w:rPr>
        <w:t>identificación</w:t>
      </w:r>
      <w:r w:rsidR="004012EA" w:rsidRPr="00346F39">
        <w:rPr>
          <w:sz w:val="22"/>
          <w:szCs w:val="22"/>
        </w:rPr>
        <w:t xml:space="preserve"> a nivel de </w:t>
      </w:r>
      <w:r w:rsidR="00B90DF9">
        <w:rPr>
          <w:sz w:val="22"/>
          <w:szCs w:val="22"/>
        </w:rPr>
        <w:t>O</w:t>
      </w:r>
      <w:r w:rsidR="004012EA" w:rsidRPr="00346F39">
        <w:rPr>
          <w:sz w:val="22"/>
          <w:szCs w:val="22"/>
        </w:rPr>
        <w:t>rden</w:t>
      </w:r>
    </w:p>
    <w:p w14:paraId="3C77F0BA" w14:textId="77777777" w:rsidR="004012EA" w:rsidRDefault="004012EA" w:rsidP="00E67D8B">
      <w:pPr>
        <w:ind w:left="360" w:hanging="360"/>
        <w:jc w:val="both"/>
        <w:rPr>
          <w:sz w:val="22"/>
          <w:szCs w:val="22"/>
        </w:rPr>
      </w:pPr>
    </w:p>
    <w:p w14:paraId="605AE0A4" w14:textId="77777777" w:rsidR="00E778D8" w:rsidRPr="00346F39" w:rsidRDefault="00E778D8" w:rsidP="00E67D8B">
      <w:pPr>
        <w:ind w:left="360" w:hanging="360"/>
        <w:jc w:val="both"/>
        <w:rPr>
          <w:sz w:val="22"/>
          <w:szCs w:val="22"/>
        </w:rPr>
      </w:pPr>
      <w:r w:rsidRPr="004247F5">
        <w:rPr>
          <w:b/>
          <w:sz w:val="22"/>
          <w:szCs w:val="22"/>
        </w:rPr>
        <w:t>2.2.</w:t>
      </w:r>
      <w:r w:rsidR="00E145E0">
        <w:rPr>
          <w:sz w:val="22"/>
          <w:szCs w:val="22"/>
        </w:rPr>
        <w:t xml:space="preserve"> Los </w:t>
      </w:r>
      <w:proofErr w:type="spellStart"/>
      <w:r w:rsidR="00E145E0">
        <w:rPr>
          <w:sz w:val="22"/>
          <w:szCs w:val="22"/>
        </w:rPr>
        <w:t>Decapoda</w:t>
      </w:r>
      <w:proofErr w:type="spellEnd"/>
      <w:r w:rsidRPr="00346F39">
        <w:rPr>
          <w:sz w:val="22"/>
          <w:szCs w:val="22"/>
        </w:rPr>
        <w:t xml:space="preserve"> son los crustáceos </w:t>
      </w:r>
      <w:r w:rsidR="00D62A9F">
        <w:rPr>
          <w:sz w:val="22"/>
          <w:szCs w:val="22"/>
        </w:rPr>
        <w:t xml:space="preserve">más conocidos, </w:t>
      </w:r>
      <w:r w:rsidRPr="00346F39">
        <w:rPr>
          <w:sz w:val="22"/>
          <w:szCs w:val="22"/>
        </w:rPr>
        <w:t>incluyen a los langostinos, cangrejos, langostas, camarones. Reúnen alrededor de 10.000 especies vivientes, distribuidas por todo el mundo. Habitan aguas marinas, dulces y algunas son terrestres en gran parte de su vida adulta.</w:t>
      </w:r>
    </w:p>
    <w:p w14:paraId="1968E1F3" w14:textId="77777777" w:rsidR="00E778D8" w:rsidRPr="00346F39" w:rsidRDefault="00E145E0" w:rsidP="00E67D8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Los S</w:t>
      </w:r>
      <w:r w:rsidR="00E778D8" w:rsidRPr="00346F39">
        <w:rPr>
          <w:sz w:val="22"/>
          <w:szCs w:val="22"/>
        </w:rPr>
        <w:t xml:space="preserve">ubórdenes pueden distinguirse </w:t>
      </w:r>
      <w:r w:rsidR="00D62A9F">
        <w:rPr>
          <w:sz w:val="22"/>
          <w:szCs w:val="22"/>
        </w:rPr>
        <w:t xml:space="preserve">mediante la </w:t>
      </w:r>
      <w:r w:rsidR="00E778D8" w:rsidRPr="00346F39">
        <w:rPr>
          <w:sz w:val="22"/>
          <w:szCs w:val="22"/>
        </w:rPr>
        <w:t xml:space="preserve">clave de Bowman y </w:t>
      </w:r>
      <w:proofErr w:type="spellStart"/>
      <w:r w:rsidR="00E778D8" w:rsidRPr="00346F39">
        <w:rPr>
          <w:sz w:val="22"/>
          <w:szCs w:val="22"/>
        </w:rPr>
        <w:t>Abele</w:t>
      </w:r>
      <w:proofErr w:type="spellEnd"/>
      <w:r w:rsidR="00E778D8" w:rsidRPr="00346F39">
        <w:rPr>
          <w:sz w:val="22"/>
          <w:szCs w:val="22"/>
        </w:rPr>
        <w:t xml:space="preserve"> (1982).</w:t>
      </w:r>
    </w:p>
    <w:p w14:paraId="67B0F01B" w14:textId="77777777" w:rsidR="00E778D8" w:rsidRPr="00346F39" w:rsidRDefault="00E778D8" w:rsidP="00E67D8B">
      <w:pPr>
        <w:ind w:left="360"/>
        <w:jc w:val="both"/>
        <w:rPr>
          <w:sz w:val="22"/>
          <w:szCs w:val="22"/>
        </w:rPr>
      </w:pPr>
    </w:p>
    <w:p w14:paraId="09F82AEE" w14:textId="77777777" w:rsidR="00E778D8" w:rsidRPr="00346F39" w:rsidRDefault="00E778D8" w:rsidP="00E67D8B">
      <w:pPr>
        <w:ind w:left="360" w:hanging="24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1- </w:t>
      </w:r>
      <w:proofErr w:type="spellStart"/>
      <w:r w:rsidRPr="00346F39">
        <w:rPr>
          <w:sz w:val="22"/>
          <w:szCs w:val="22"/>
        </w:rPr>
        <w:t>Dendrobranquias</w:t>
      </w:r>
      <w:proofErr w:type="spellEnd"/>
      <w:r w:rsidRPr="00346F39">
        <w:rPr>
          <w:sz w:val="22"/>
          <w:szCs w:val="22"/>
        </w:rPr>
        <w:t xml:space="preserve"> (branquias con ramas arborescentes laterales pares que se desprenden del eje branquial); caparazón lateralmente comprimido o cilíndrico; cuando presenta la primera larva es </w:t>
      </w:r>
      <w:proofErr w:type="spellStart"/>
      <w:r w:rsidRPr="00346F39">
        <w:rPr>
          <w:sz w:val="22"/>
          <w:szCs w:val="22"/>
        </w:rPr>
        <w:t>nau</w:t>
      </w:r>
      <w:r w:rsidR="00E145E0">
        <w:rPr>
          <w:sz w:val="22"/>
          <w:szCs w:val="22"/>
        </w:rPr>
        <w:t>plius</w:t>
      </w:r>
      <w:proofErr w:type="spellEnd"/>
      <w:r w:rsidR="00E145E0">
        <w:rPr>
          <w:sz w:val="22"/>
          <w:szCs w:val="22"/>
        </w:rPr>
        <w:t xml:space="preserve">. </w:t>
      </w:r>
      <w:r w:rsidRPr="00346F39">
        <w:rPr>
          <w:sz w:val="22"/>
          <w:szCs w:val="22"/>
        </w:rPr>
        <w:t>Incluy</w:t>
      </w:r>
      <w:r w:rsidR="00E145E0">
        <w:rPr>
          <w:sz w:val="22"/>
          <w:szCs w:val="22"/>
        </w:rPr>
        <w:t>e decápodos exclusivamente nada</w:t>
      </w:r>
      <w:r w:rsidRPr="00346F39">
        <w:rPr>
          <w:sz w:val="22"/>
          <w:szCs w:val="22"/>
        </w:rPr>
        <w:t xml:space="preserve">dores tipo “camarones” (o </w:t>
      </w:r>
      <w:r w:rsidR="003A6CBB" w:rsidRPr="00346F39">
        <w:rPr>
          <w:sz w:val="22"/>
          <w:szCs w:val="22"/>
        </w:rPr>
        <w:t>“</w:t>
      </w:r>
      <w:proofErr w:type="spellStart"/>
      <w:r w:rsidRPr="00346F39">
        <w:rPr>
          <w:sz w:val="22"/>
          <w:szCs w:val="22"/>
        </w:rPr>
        <w:t>schrimps</w:t>
      </w:r>
      <w:proofErr w:type="spellEnd"/>
      <w:r w:rsidR="003A6CBB" w:rsidRPr="00346F39">
        <w:rPr>
          <w:sz w:val="22"/>
          <w:szCs w:val="22"/>
        </w:rPr>
        <w:t>”</w:t>
      </w:r>
      <w:r w:rsidRPr="00346F39">
        <w:rPr>
          <w:sz w:val="22"/>
          <w:szCs w:val="22"/>
        </w:rPr>
        <w:t xml:space="preserve">) y langostinos </w:t>
      </w:r>
      <w:r w:rsidR="004260D3" w:rsidRPr="00346F39">
        <w:rPr>
          <w:sz w:val="22"/>
          <w:szCs w:val="22"/>
        </w:rPr>
        <w:t>………………</w:t>
      </w:r>
      <w:r w:rsidR="004E79C3" w:rsidRPr="00346F39">
        <w:rPr>
          <w:sz w:val="22"/>
          <w:szCs w:val="22"/>
        </w:rPr>
        <w:t>………………</w:t>
      </w:r>
      <w:proofErr w:type="gramStart"/>
      <w:r w:rsidR="004E79C3" w:rsidRPr="00346F39">
        <w:rPr>
          <w:sz w:val="22"/>
          <w:szCs w:val="22"/>
        </w:rPr>
        <w:t>…….</w:t>
      </w:r>
      <w:proofErr w:type="gramEnd"/>
      <w:r w:rsidR="004E79C3" w:rsidRPr="00346F39">
        <w:rPr>
          <w:sz w:val="22"/>
          <w:szCs w:val="22"/>
        </w:rPr>
        <w:t>.</w:t>
      </w:r>
      <w:r w:rsidR="004260D3" w:rsidRPr="00346F39">
        <w:rPr>
          <w:sz w:val="22"/>
          <w:szCs w:val="22"/>
        </w:rPr>
        <w:t>………………………..</w:t>
      </w:r>
      <w:r w:rsidRPr="00346F39">
        <w:rPr>
          <w:sz w:val="22"/>
          <w:szCs w:val="22"/>
        </w:rPr>
        <w:t xml:space="preserve"> DENDROBRANCHIATA</w:t>
      </w:r>
    </w:p>
    <w:p w14:paraId="1093AE40" w14:textId="77777777" w:rsidR="00E778D8" w:rsidRPr="00346F39" w:rsidRDefault="00E778D8" w:rsidP="00E67D8B">
      <w:pPr>
        <w:ind w:left="360" w:hanging="24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1’- </w:t>
      </w:r>
      <w:proofErr w:type="spellStart"/>
      <w:r w:rsidRPr="00346F39">
        <w:rPr>
          <w:sz w:val="22"/>
          <w:szCs w:val="22"/>
        </w:rPr>
        <w:t>Filobranquias</w:t>
      </w:r>
      <w:proofErr w:type="spellEnd"/>
      <w:r w:rsidRPr="00346F39">
        <w:rPr>
          <w:sz w:val="22"/>
          <w:szCs w:val="22"/>
        </w:rPr>
        <w:t xml:space="preserve"> (branquias con filamentos pares en forma de hoja o lamela que se desprenden del eje branquial) o </w:t>
      </w:r>
      <w:proofErr w:type="spellStart"/>
      <w:r w:rsidRPr="00346F39">
        <w:rPr>
          <w:sz w:val="22"/>
          <w:szCs w:val="22"/>
        </w:rPr>
        <w:t>tricobranquias</w:t>
      </w:r>
      <w:proofErr w:type="spellEnd"/>
      <w:r w:rsidRPr="00346F39">
        <w:rPr>
          <w:sz w:val="22"/>
          <w:szCs w:val="22"/>
        </w:rPr>
        <w:t xml:space="preserve"> (branquias con series de ramas filamentosas laterales que se desprenden del eje branquial), nunca </w:t>
      </w:r>
      <w:proofErr w:type="spellStart"/>
      <w:r w:rsidRPr="00346F39">
        <w:rPr>
          <w:sz w:val="22"/>
          <w:szCs w:val="22"/>
        </w:rPr>
        <w:t>dendrobranquias</w:t>
      </w:r>
      <w:proofErr w:type="spellEnd"/>
      <w:r w:rsidRPr="00346F39">
        <w:rPr>
          <w:sz w:val="22"/>
          <w:szCs w:val="22"/>
        </w:rPr>
        <w:t xml:space="preserve">; cuando presente, la primera larva es normalmente </w:t>
      </w:r>
      <w:proofErr w:type="spellStart"/>
      <w:r w:rsidRPr="00346F39">
        <w:rPr>
          <w:sz w:val="22"/>
          <w:szCs w:val="22"/>
        </w:rPr>
        <w:t>zoea</w:t>
      </w:r>
      <w:proofErr w:type="spellEnd"/>
      <w:r w:rsidRPr="00346F39">
        <w:rPr>
          <w:sz w:val="22"/>
          <w:szCs w:val="22"/>
        </w:rPr>
        <w:t xml:space="preserve">. </w:t>
      </w:r>
      <w:r w:rsidRPr="00346F39">
        <w:rPr>
          <w:sz w:val="22"/>
          <w:szCs w:val="22"/>
        </w:rPr>
        <w:lastRenderedPageBreak/>
        <w:t xml:space="preserve">Incluye decápodos nadadores con caparazón comprimido o cilíndrico (tipo “camarones”, “langostas”) y caminadores, con caparazón deprimido (tipo “cangrejos”) </w:t>
      </w:r>
      <w:r w:rsidR="004E79C3" w:rsidRPr="00346F39">
        <w:rPr>
          <w:sz w:val="22"/>
          <w:szCs w:val="22"/>
        </w:rPr>
        <w:t xml:space="preserve">............ </w:t>
      </w:r>
      <w:r w:rsidRPr="00346F39">
        <w:rPr>
          <w:sz w:val="22"/>
          <w:szCs w:val="22"/>
        </w:rPr>
        <w:t>PLEOCYEMATA</w:t>
      </w:r>
    </w:p>
    <w:p w14:paraId="0C909329" w14:textId="77777777" w:rsidR="00E778D8" w:rsidRDefault="00E778D8" w:rsidP="00E67D8B">
      <w:pPr>
        <w:jc w:val="both"/>
        <w:rPr>
          <w:sz w:val="22"/>
          <w:szCs w:val="22"/>
        </w:rPr>
      </w:pPr>
    </w:p>
    <w:p w14:paraId="216A516E" w14:textId="77777777" w:rsidR="00C915B1" w:rsidRPr="00346F39" w:rsidRDefault="00C915B1" w:rsidP="00E67D8B">
      <w:pPr>
        <w:jc w:val="both"/>
        <w:rPr>
          <w:sz w:val="22"/>
          <w:szCs w:val="22"/>
        </w:rPr>
      </w:pPr>
    </w:p>
    <w:p w14:paraId="06C2B205" w14:textId="77777777" w:rsidR="00E778D8" w:rsidRPr="00346F39" w:rsidRDefault="00E778D8" w:rsidP="00E67D8B">
      <w:pPr>
        <w:ind w:left="360" w:hanging="360"/>
        <w:jc w:val="both"/>
        <w:rPr>
          <w:sz w:val="22"/>
          <w:szCs w:val="22"/>
        </w:rPr>
      </w:pPr>
      <w:r w:rsidRPr="00D62A9F">
        <w:rPr>
          <w:b/>
          <w:sz w:val="22"/>
          <w:szCs w:val="22"/>
        </w:rPr>
        <w:t>2.4</w:t>
      </w:r>
      <w:r w:rsidR="00D62A9F">
        <w:rPr>
          <w:b/>
          <w:sz w:val="22"/>
          <w:szCs w:val="22"/>
        </w:rPr>
        <w:t>.</w:t>
      </w:r>
      <w:r w:rsidRPr="00346F39">
        <w:rPr>
          <w:sz w:val="22"/>
          <w:szCs w:val="22"/>
        </w:rPr>
        <w:t xml:space="preserve"> C</w:t>
      </w:r>
      <w:r w:rsidR="004260D3" w:rsidRPr="00346F39">
        <w:rPr>
          <w:sz w:val="22"/>
          <w:szCs w:val="22"/>
        </w:rPr>
        <w:t>on las</w:t>
      </w:r>
      <w:r w:rsidRPr="00346F39">
        <w:rPr>
          <w:sz w:val="22"/>
          <w:szCs w:val="22"/>
        </w:rPr>
        <w:t xml:space="preserve"> claves adjuntas, identifique especímenes del Orden </w:t>
      </w:r>
      <w:proofErr w:type="spellStart"/>
      <w:r w:rsidRPr="00346F39">
        <w:rPr>
          <w:sz w:val="22"/>
          <w:szCs w:val="22"/>
        </w:rPr>
        <w:t>Decapoda</w:t>
      </w:r>
      <w:proofErr w:type="spellEnd"/>
      <w:r w:rsidRPr="00346F39">
        <w:rPr>
          <w:sz w:val="22"/>
          <w:szCs w:val="22"/>
        </w:rPr>
        <w:t xml:space="preserve"> hasta nivel de familia. Realice los dibujos necesarios.</w:t>
      </w:r>
      <w:r w:rsidR="00A95E53" w:rsidRPr="00346F39">
        <w:rPr>
          <w:sz w:val="22"/>
          <w:szCs w:val="22"/>
        </w:rPr>
        <w:t xml:space="preserve"> </w:t>
      </w:r>
      <w:r w:rsidRPr="00346F39">
        <w:rPr>
          <w:sz w:val="22"/>
          <w:szCs w:val="22"/>
        </w:rPr>
        <w:t>Indique los resultados de la identifi</w:t>
      </w:r>
      <w:r w:rsidR="00E145E0">
        <w:rPr>
          <w:sz w:val="22"/>
          <w:szCs w:val="22"/>
        </w:rPr>
        <w:t>cación; tipo de alimentación, há</w:t>
      </w:r>
      <w:r w:rsidRPr="00346F39">
        <w:rPr>
          <w:sz w:val="22"/>
          <w:szCs w:val="22"/>
        </w:rPr>
        <w:t>bitat e importancia de cada ejemplo.</w:t>
      </w:r>
    </w:p>
    <w:p w14:paraId="7634211C" w14:textId="77777777" w:rsidR="00E778D8" w:rsidRDefault="00E778D8" w:rsidP="00E67D8B">
      <w:pPr>
        <w:jc w:val="both"/>
        <w:rPr>
          <w:sz w:val="22"/>
          <w:szCs w:val="22"/>
        </w:rPr>
      </w:pPr>
    </w:p>
    <w:p w14:paraId="48E73152" w14:textId="77777777" w:rsidR="004012EA" w:rsidRPr="00346F39" w:rsidRDefault="00E67D8B" w:rsidP="00E67D8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E67D8B">
        <w:rPr>
          <w:b/>
          <w:sz w:val="22"/>
          <w:szCs w:val="22"/>
        </w:rPr>
        <w:lastRenderedPageBreak/>
        <w:t>3.</w:t>
      </w:r>
      <w:r>
        <w:rPr>
          <w:sz w:val="22"/>
          <w:szCs w:val="22"/>
        </w:rPr>
        <w:t xml:space="preserve"> </w:t>
      </w:r>
      <w:r w:rsidR="004012EA" w:rsidRPr="00346F39">
        <w:rPr>
          <w:b/>
          <w:sz w:val="22"/>
          <w:szCs w:val="22"/>
        </w:rPr>
        <w:t>Super</w:t>
      </w:r>
      <w:r w:rsidR="007846CC">
        <w:rPr>
          <w:b/>
          <w:sz w:val="22"/>
          <w:szCs w:val="22"/>
        </w:rPr>
        <w:t>o</w:t>
      </w:r>
      <w:r w:rsidR="004012EA" w:rsidRPr="00346F39">
        <w:rPr>
          <w:b/>
          <w:sz w:val="22"/>
          <w:szCs w:val="22"/>
        </w:rPr>
        <w:t xml:space="preserve">rden </w:t>
      </w:r>
      <w:proofErr w:type="spellStart"/>
      <w:r w:rsidR="004012EA" w:rsidRPr="00346F39">
        <w:rPr>
          <w:b/>
          <w:sz w:val="22"/>
          <w:szCs w:val="22"/>
        </w:rPr>
        <w:t>Per</w:t>
      </w:r>
      <w:r w:rsidR="007846CC">
        <w:rPr>
          <w:b/>
          <w:sz w:val="22"/>
          <w:szCs w:val="22"/>
        </w:rPr>
        <w:t>a</w:t>
      </w:r>
      <w:r w:rsidR="004012EA" w:rsidRPr="00346F39">
        <w:rPr>
          <w:b/>
          <w:sz w:val="22"/>
          <w:szCs w:val="22"/>
        </w:rPr>
        <w:t>carida</w:t>
      </w:r>
      <w:proofErr w:type="spellEnd"/>
    </w:p>
    <w:p w14:paraId="685C0442" w14:textId="77777777" w:rsidR="004012EA" w:rsidRPr="00346F39" w:rsidRDefault="00E778D8" w:rsidP="00E67D8B">
      <w:pPr>
        <w:ind w:left="360" w:hanging="360"/>
        <w:jc w:val="both"/>
        <w:rPr>
          <w:sz w:val="22"/>
          <w:szCs w:val="22"/>
        </w:rPr>
      </w:pPr>
      <w:r w:rsidRPr="004247F5">
        <w:rPr>
          <w:b/>
          <w:sz w:val="22"/>
          <w:szCs w:val="22"/>
        </w:rPr>
        <w:t>3.1</w:t>
      </w:r>
      <w:r w:rsidR="004247F5" w:rsidRPr="004247F5">
        <w:rPr>
          <w:b/>
          <w:sz w:val="22"/>
          <w:szCs w:val="22"/>
        </w:rPr>
        <w:t>.</w:t>
      </w:r>
      <w:r w:rsidRPr="00346F39">
        <w:rPr>
          <w:sz w:val="22"/>
          <w:szCs w:val="22"/>
        </w:rPr>
        <w:t xml:space="preserve"> Observe especímenes de los Ordenes </w:t>
      </w:r>
      <w:proofErr w:type="spellStart"/>
      <w:r w:rsidRPr="00346F39">
        <w:rPr>
          <w:sz w:val="22"/>
          <w:szCs w:val="22"/>
        </w:rPr>
        <w:t>Amphipoda</w:t>
      </w:r>
      <w:proofErr w:type="spellEnd"/>
      <w:r w:rsidR="00FA37F9" w:rsidRPr="00346F39">
        <w:rPr>
          <w:sz w:val="22"/>
          <w:szCs w:val="22"/>
        </w:rPr>
        <w:t xml:space="preserve"> e</w:t>
      </w:r>
      <w:r w:rsidRPr="00346F39">
        <w:rPr>
          <w:sz w:val="22"/>
          <w:szCs w:val="22"/>
        </w:rPr>
        <w:t xml:space="preserve"> </w:t>
      </w:r>
      <w:proofErr w:type="spellStart"/>
      <w:r w:rsidRPr="00346F39">
        <w:rPr>
          <w:sz w:val="22"/>
          <w:szCs w:val="22"/>
        </w:rPr>
        <w:t>Isopoda</w:t>
      </w:r>
      <w:proofErr w:type="spellEnd"/>
      <w:r w:rsidRPr="00346F39">
        <w:rPr>
          <w:sz w:val="22"/>
          <w:szCs w:val="22"/>
        </w:rPr>
        <w:t xml:space="preserve"> </w:t>
      </w:r>
      <w:r w:rsidR="000C6381" w:rsidRPr="00346F39">
        <w:rPr>
          <w:sz w:val="22"/>
          <w:szCs w:val="22"/>
        </w:rPr>
        <w:t>y con ayuda de los esquemas reconozca sus características morfológicas externas.</w:t>
      </w:r>
    </w:p>
    <w:p w14:paraId="2D1C4047" w14:textId="1207EF78" w:rsidR="00B82FF0" w:rsidRDefault="00FE319B" w:rsidP="00E67D8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1F61534" wp14:editId="1C12A31A">
            <wp:simplePos x="0" y="0"/>
            <wp:positionH relativeFrom="column">
              <wp:posOffset>511810</wp:posOffset>
            </wp:positionH>
            <wp:positionV relativeFrom="paragraph">
              <wp:posOffset>160655</wp:posOffset>
            </wp:positionV>
            <wp:extent cx="4647565" cy="1743075"/>
            <wp:effectExtent l="0" t="0" r="0" b="0"/>
            <wp:wrapTopAndBottom/>
            <wp:docPr id="219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AB7A4" w14:textId="77777777" w:rsidR="00285E9B" w:rsidRDefault="00285E9B" w:rsidP="00E67D8B">
      <w:pPr>
        <w:jc w:val="both"/>
        <w:rPr>
          <w:sz w:val="22"/>
          <w:szCs w:val="22"/>
        </w:rPr>
      </w:pPr>
    </w:p>
    <w:p w14:paraId="74C3CBDE" w14:textId="38EB2596" w:rsidR="00285E9B" w:rsidRDefault="00E80D5A" w:rsidP="00E67D8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7216" behindDoc="0" locked="0" layoutInCell="1" allowOverlap="1" wp14:anchorId="589820B7" wp14:editId="1C945154">
            <wp:simplePos x="0" y="0"/>
            <wp:positionH relativeFrom="column">
              <wp:posOffset>374650</wp:posOffset>
            </wp:positionH>
            <wp:positionV relativeFrom="paragraph">
              <wp:posOffset>907415</wp:posOffset>
            </wp:positionV>
            <wp:extent cx="4618355" cy="2217420"/>
            <wp:effectExtent l="0" t="0" r="0" b="0"/>
            <wp:wrapTopAndBottom/>
            <wp:docPr id="21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1776"/>
        <w:gridCol w:w="376"/>
        <w:gridCol w:w="1120"/>
        <w:gridCol w:w="399"/>
        <w:gridCol w:w="1609"/>
        <w:gridCol w:w="424"/>
        <w:gridCol w:w="1335"/>
        <w:gridCol w:w="376"/>
        <w:gridCol w:w="1476"/>
      </w:tblGrid>
      <w:tr w:rsidR="00E80D5A" w:rsidRPr="00E80D5A" w14:paraId="1C218738" w14:textId="77777777" w:rsidTr="00E80D5A">
        <w:tc>
          <w:tcPr>
            <w:tcW w:w="297" w:type="dxa"/>
            <w:shd w:val="clear" w:color="auto" w:fill="auto"/>
          </w:tcPr>
          <w:p w14:paraId="1670F3D2" w14:textId="7B400589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809" w:type="dxa"/>
          </w:tcPr>
          <w:p w14:paraId="24C65ACE" w14:textId="202531BE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41" w:type="dxa"/>
          </w:tcPr>
          <w:p w14:paraId="60AC888F" w14:textId="1AE6E369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139" w:type="dxa"/>
          </w:tcPr>
          <w:p w14:paraId="06466F9F" w14:textId="7A1423B5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99" w:type="dxa"/>
          </w:tcPr>
          <w:p w14:paraId="2C39BBAA" w14:textId="6F125813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</w:t>
            </w:r>
          </w:p>
        </w:tc>
        <w:tc>
          <w:tcPr>
            <w:tcW w:w="1639" w:type="dxa"/>
            <w:shd w:val="clear" w:color="auto" w:fill="auto"/>
          </w:tcPr>
          <w:p w14:paraId="5734E04E" w14:textId="73B6485F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2F09F203" w14:textId="2CC5B5AA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</w:t>
            </w:r>
          </w:p>
        </w:tc>
        <w:tc>
          <w:tcPr>
            <w:tcW w:w="1359" w:type="dxa"/>
            <w:shd w:val="clear" w:color="auto" w:fill="auto"/>
          </w:tcPr>
          <w:p w14:paraId="228DFD5C" w14:textId="2019656F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76" w:type="dxa"/>
          </w:tcPr>
          <w:p w14:paraId="5B93B8B1" w14:textId="15BE1CF6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1503" w:type="dxa"/>
            <w:shd w:val="clear" w:color="auto" w:fill="auto"/>
          </w:tcPr>
          <w:p w14:paraId="3C3D70EA" w14:textId="712C2A70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</w:tr>
      <w:tr w:rsidR="00E80D5A" w:rsidRPr="00E80D5A" w14:paraId="206BCEF9" w14:textId="77777777" w:rsidTr="00E80D5A">
        <w:tc>
          <w:tcPr>
            <w:tcW w:w="297" w:type="dxa"/>
            <w:shd w:val="clear" w:color="auto" w:fill="auto"/>
          </w:tcPr>
          <w:p w14:paraId="4D4D2A63" w14:textId="62214F61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809" w:type="dxa"/>
          </w:tcPr>
          <w:p w14:paraId="6AE3BEE9" w14:textId="4DF20C15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41" w:type="dxa"/>
          </w:tcPr>
          <w:p w14:paraId="4FAE0B88" w14:textId="26AEEF2A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39" w:type="dxa"/>
          </w:tcPr>
          <w:p w14:paraId="245FF6E7" w14:textId="71AAC14D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99" w:type="dxa"/>
          </w:tcPr>
          <w:p w14:paraId="05BC19A5" w14:textId="32D505A4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</w:t>
            </w:r>
          </w:p>
        </w:tc>
        <w:tc>
          <w:tcPr>
            <w:tcW w:w="1639" w:type="dxa"/>
            <w:shd w:val="clear" w:color="auto" w:fill="auto"/>
          </w:tcPr>
          <w:p w14:paraId="108FB4B8" w14:textId="330358CD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387C0B89" w14:textId="50860B88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1359" w:type="dxa"/>
            <w:shd w:val="clear" w:color="auto" w:fill="auto"/>
          </w:tcPr>
          <w:p w14:paraId="74149E2E" w14:textId="0955084D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76" w:type="dxa"/>
          </w:tcPr>
          <w:p w14:paraId="0E84CDFA" w14:textId="27CC4429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1503" w:type="dxa"/>
            <w:shd w:val="clear" w:color="auto" w:fill="auto"/>
          </w:tcPr>
          <w:p w14:paraId="56053269" w14:textId="466506FE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</w:tr>
      <w:tr w:rsidR="00E80D5A" w:rsidRPr="00E80D5A" w14:paraId="1877A6C0" w14:textId="77777777" w:rsidTr="00E80D5A">
        <w:tc>
          <w:tcPr>
            <w:tcW w:w="297" w:type="dxa"/>
            <w:shd w:val="clear" w:color="auto" w:fill="auto"/>
          </w:tcPr>
          <w:p w14:paraId="62EFDE5A" w14:textId="32EF2AC2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809" w:type="dxa"/>
          </w:tcPr>
          <w:p w14:paraId="65FDD97A" w14:textId="59C65519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41" w:type="dxa"/>
          </w:tcPr>
          <w:p w14:paraId="2B596A66" w14:textId="2019E4B1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139" w:type="dxa"/>
          </w:tcPr>
          <w:p w14:paraId="27320FDE" w14:textId="3EC68C34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99" w:type="dxa"/>
          </w:tcPr>
          <w:p w14:paraId="0DD11FFC" w14:textId="6F56BAB9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</w:t>
            </w:r>
          </w:p>
        </w:tc>
        <w:tc>
          <w:tcPr>
            <w:tcW w:w="1639" w:type="dxa"/>
            <w:shd w:val="clear" w:color="auto" w:fill="auto"/>
          </w:tcPr>
          <w:p w14:paraId="46978413" w14:textId="227286B8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0D5090CC" w14:textId="487F1D9C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359" w:type="dxa"/>
            <w:shd w:val="clear" w:color="auto" w:fill="auto"/>
          </w:tcPr>
          <w:p w14:paraId="3DB2B13B" w14:textId="1E2C358F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76" w:type="dxa"/>
          </w:tcPr>
          <w:p w14:paraId="55255585" w14:textId="0A533F40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1503" w:type="dxa"/>
            <w:shd w:val="clear" w:color="auto" w:fill="auto"/>
          </w:tcPr>
          <w:p w14:paraId="0B460698" w14:textId="2CCA254D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</w:tr>
      <w:tr w:rsidR="00E80D5A" w:rsidRPr="00E80D5A" w14:paraId="44F19D9D" w14:textId="77777777" w:rsidTr="00E80D5A">
        <w:tc>
          <w:tcPr>
            <w:tcW w:w="297" w:type="dxa"/>
            <w:shd w:val="clear" w:color="auto" w:fill="auto"/>
          </w:tcPr>
          <w:p w14:paraId="4144C9B3" w14:textId="1C482B3F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809" w:type="dxa"/>
          </w:tcPr>
          <w:p w14:paraId="7C372BEE" w14:textId="28BB8743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41" w:type="dxa"/>
          </w:tcPr>
          <w:p w14:paraId="43BBB8EF" w14:textId="1C672A40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139" w:type="dxa"/>
          </w:tcPr>
          <w:p w14:paraId="06FAA97A" w14:textId="61FD69A6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99" w:type="dxa"/>
          </w:tcPr>
          <w:p w14:paraId="579A2FEE" w14:textId="37EB24F7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</w:t>
            </w:r>
          </w:p>
        </w:tc>
        <w:tc>
          <w:tcPr>
            <w:tcW w:w="1639" w:type="dxa"/>
            <w:shd w:val="clear" w:color="auto" w:fill="auto"/>
          </w:tcPr>
          <w:p w14:paraId="594471CE" w14:textId="1EA6F6F2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42EFC115" w14:textId="4207A8A3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1359" w:type="dxa"/>
            <w:shd w:val="clear" w:color="auto" w:fill="auto"/>
          </w:tcPr>
          <w:p w14:paraId="31CEC66D" w14:textId="210F82A5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76" w:type="dxa"/>
          </w:tcPr>
          <w:p w14:paraId="2934EFC6" w14:textId="54FA34C6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503" w:type="dxa"/>
            <w:shd w:val="clear" w:color="auto" w:fill="auto"/>
          </w:tcPr>
          <w:p w14:paraId="649F0E39" w14:textId="6205CB72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</w:tr>
      <w:tr w:rsidR="00E80D5A" w:rsidRPr="00E80D5A" w14:paraId="5B178080" w14:textId="77777777" w:rsidTr="00E80D5A">
        <w:tc>
          <w:tcPr>
            <w:tcW w:w="297" w:type="dxa"/>
            <w:shd w:val="clear" w:color="auto" w:fill="auto"/>
          </w:tcPr>
          <w:p w14:paraId="04386203" w14:textId="17AFD067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809" w:type="dxa"/>
          </w:tcPr>
          <w:p w14:paraId="0A904269" w14:textId="3D40CD63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41" w:type="dxa"/>
          </w:tcPr>
          <w:p w14:paraId="409C58D4" w14:textId="12E87793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1139" w:type="dxa"/>
          </w:tcPr>
          <w:p w14:paraId="0214B5A1" w14:textId="51CAFF70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99" w:type="dxa"/>
          </w:tcPr>
          <w:p w14:paraId="5D48D430" w14:textId="2EB8C4FC" w:rsidR="00E80D5A" w:rsidRPr="00E80D5A" w:rsidRDefault="00E80D5A" w:rsidP="00E80D5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1639" w:type="dxa"/>
            <w:shd w:val="clear" w:color="auto" w:fill="auto"/>
          </w:tcPr>
          <w:p w14:paraId="6F889F3A" w14:textId="065C5AF0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5BD2184D" w14:textId="5784D9E0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1359" w:type="dxa"/>
            <w:shd w:val="clear" w:color="auto" w:fill="auto"/>
          </w:tcPr>
          <w:p w14:paraId="675167AF" w14:textId="6B13C9A8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376" w:type="dxa"/>
          </w:tcPr>
          <w:p w14:paraId="065AF1E7" w14:textId="071771E5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1503" w:type="dxa"/>
            <w:shd w:val="clear" w:color="auto" w:fill="auto"/>
          </w:tcPr>
          <w:p w14:paraId="39039FD5" w14:textId="135AB167" w:rsidR="00E80D5A" w:rsidRPr="00E80D5A" w:rsidRDefault="00E80D5A" w:rsidP="00E80D5A">
            <w:pPr>
              <w:jc w:val="both"/>
              <w:rPr>
                <w:sz w:val="16"/>
                <w:szCs w:val="18"/>
              </w:rPr>
            </w:pPr>
          </w:p>
        </w:tc>
      </w:tr>
    </w:tbl>
    <w:p w14:paraId="16533E1B" w14:textId="2075E79E" w:rsidR="0043665A" w:rsidRPr="00346F39" w:rsidRDefault="0043665A" w:rsidP="00E67D8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1790"/>
        <w:gridCol w:w="396"/>
        <w:gridCol w:w="1919"/>
        <w:gridCol w:w="396"/>
        <w:gridCol w:w="2208"/>
        <w:gridCol w:w="396"/>
        <w:gridCol w:w="1743"/>
      </w:tblGrid>
      <w:tr w:rsidR="00E80D5A" w:rsidRPr="00E80D5A" w14:paraId="76990EEB" w14:textId="77777777" w:rsidTr="00E80D5A">
        <w:tc>
          <w:tcPr>
            <w:tcW w:w="306" w:type="dxa"/>
          </w:tcPr>
          <w:p w14:paraId="046B32FB" w14:textId="10264A66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12825FD0" w14:textId="4C965A6D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06" w:type="dxa"/>
          </w:tcPr>
          <w:p w14:paraId="7524BFAB" w14:textId="44CB4E1C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970" w:type="dxa"/>
            <w:shd w:val="clear" w:color="auto" w:fill="auto"/>
          </w:tcPr>
          <w:p w14:paraId="2EA26569" w14:textId="7AFB494B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96" w:type="dxa"/>
          </w:tcPr>
          <w:p w14:paraId="56069E4C" w14:textId="4D019466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2719457D" w14:textId="53AAF080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283" w:type="dxa"/>
          </w:tcPr>
          <w:p w14:paraId="3B837C4E" w14:textId="262DEAAB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16</w:t>
            </w:r>
          </w:p>
        </w:tc>
        <w:tc>
          <w:tcPr>
            <w:tcW w:w="1789" w:type="dxa"/>
            <w:shd w:val="clear" w:color="auto" w:fill="auto"/>
          </w:tcPr>
          <w:p w14:paraId="0F8B85CF" w14:textId="50BF57F0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</w:tr>
      <w:tr w:rsidR="00E80D5A" w:rsidRPr="00E80D5A" w14:paraId="58B1419D" w14:textId="77777777" w:rsidTr="00E80D5A">
        <w:tc>
          <w:tcPr>
            <w:tcW w:w="306" w:type="dxa"/>
          </w:tcPr>
          <w:p w14:paraId="60BD1BE8" w14:textId="2800F0F7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68DE3A77" w14:textId="3F17D380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06" w:type="dxa"/>
          </w:tcPr>
          <w:p w14:paraId="4F459E55" w14:textId="46806E73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</w:p>
        </w:tc>
        <w:tc>
          <w:tcPr>
            <w:tcW w:w="1970" w:type="dxa"/>
            <w:shd w:val="clear" w:color="auto" w:fill="auto"/>
          </w:tcPr>
          <w:p w14:paraId="3075D30E" w14:textId="1537C61F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96" w:type="dxa"/>
          </w:tcPr>
          <w:p w14:paraId="5E19CA32" w14:textId="30F70E35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332E822C" w14:textId="5FD94D18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283" w:type="dxa"/>
          </w:tcPr>
          <w:p w14:paraId="65D529F4" w14:textId="2260D004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17</w:t>
            </w:r>
          </w:p>
        </w:tc>
        <w:tc>
          <w:tcPr>
            <w:tcW w:w="1789" w:type="dxa"/>
            <w:shd w:val="clear" w:color="auto" w:fill="auto"/>
          </w:tcPr>
          <w:p w14:paraId="1A44B3C5" w14:textId="579D66A1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</w:tr>
      <w:tr w:rsidR="00E80D5A" w:rsidRPr="00E80D5A" w14:paraId="6759D039" w14:textId="77777777" w:rsidTr="00E80D5A">
        <w:tc>
          <w:tcPr>
            <w:tcW w:w="306" w:type="dxa"/>
          </w:tcPr>
          <w:p w14:paraId="45B3737B" w14:textId="4728F944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837" w:type="dxa"/>
            <w:shd w:val="clear" w:color="auto" w:fill="auto"/>
          </w:tcPr>
          <w:p w14:paraId="232F14F4" w14:textId="1019AF6B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06" w:type="dxa"/>
          </w:tcPr>
          <w:p w14:paraId="43326599" w14:textId="481A094B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</w:p>
        </w:tc>
        <w:tc>
          <w:tcPr>
            <w:tcW w:w="1970" w:type="dxa"/>
            <w:shd w:val="clear" w:color="auto" w:fill="auto"/>
          </w:tcPr>
          <w:p w14:paraId="6043A436" w14:textId="17B8611D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96" w:type="dxa"/>
          </w:tcPr>
          <w:p w14:paraId="19EDDE03" w14:textId="4C759C6A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1DFFA813" w14:textId="2E6F6F75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283" w:type="dxa"/>
          </w:tcPr>
          <w:p w14:paraId="3D8AA6AF" w14:textId="152A4B39" w:rsidR="00E80D5A" w:rsidRPr="00E80D5A" w:rsidRDefault="00E80D5A" w:rsidP="00ED1AC2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789" w:type="dxa"/>
            <w:shd w:val="clear" w:color="auto" w:fill="auto"/>
          </w:tcPr>
          <w:p w14:paraId="73DFAF6D" w14:textId="4C772387" w:rsidR="00E80D5A" w:rsidRPr="00E80D5A" w:rsidRDefault="00E80D5A" w:rsidP="00ED1AC2">
            <w:pPr>
              <w:jc w:val="both"/>
              <w:rPr>
                <w:sz w:val="18"/>
                <w:szCs w:val="22"/>
              </w:rPr>
            </w:pPr>
          </w:p>
        </w:tc>
      </w:tr>
      <w:tr w:rsidR="00E80D5A" w:rsidRPr="00E80D5A" w14:paraId="7B0CF8A0" w14:textId="77777777" w:rsidTr="00E80D5A">
        <w:tc>
          <w:tcPr>
            <w:tcW w:w="306" w:type="dxa"/>
          </w:tcPr>
          <w:p w14:paraId="1F0581D1" w14:textId="09EF6EC3" w:rsidR="00E80D5A" w:rsidRPr="00E80D5A" w:rsidRDefault="00E80D5A" w:rsidP="00ED1AC2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837" w:type="dxa"/>
            <w:shd w:val="clear" w:color="auto" w:fill="auto"/>
          </w:tcPr>
          <w:p w14:paraId="4D73BED8" w14:textId="77777777" w:rsidR="00E80D5A" w:rsidRDefault="00E80D5A" w:rsidP="00ED1AC2">
            <w:pPr>
              <w:jc w:val="both"/>
              <w:rPr>
                <w:sz w:val="18"/>
                <w:szCs w:val="22"/>
              </w:rPr>
            </w:pPr>
          </w:p>
          <w:p w14:paraId="7B95FCA3" w14:textId="446B4E26" w:rsidR="003C6943" w:rsidRPr="00E80D5A" w:rsidRDefault="003C6943" w:rsidP="00ED1AC2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06" w:type="dxa"/>
          </w:tcPr>
          <w:p w14:paraId="15E5DA25" w14:textId="77777777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14:paraId="4409E290" w14:textId="7F706529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96" w:type="dxa"/>
          </w:tcPr>
          <w:p w14:paraId="7D33C879" w14:textId="28A13111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4A459723" w14:textId="041397E6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283" w:type="dxa"/>
          </w:tcPr>
          <w:p w14:paraId="4A7194E0" w14:textId="3EBE02FE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19</w:t>
            </w:r>
          </w:p>
        </w:tc>
        <w:tc>
          <w:tcPr>
            <w:tcW w:w="1789" w:type="dxa"/>
            <w:shd w:val="clear" w:color="auto" w:fill="auto"/>
          </w:tcPr>
          <w:p w14:paraId="6AC3F7F9" w14:textId="119AC13F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</w:tr>
      <w:tr w:rsidR="00E80D5A" w:rsidRPr="00E80D5A" w14:paraId="5D677A39" w14:textId="77777777" w:rsidTr="00E80D5A">
        <w:tc>
          <w:tcPr>
            <w:tcW w:w="306" w:type="dxa"/>
          </w:tcPr>
          <w:p w14:paraId="2FEB3E1F" w14:textId="4178E623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14:paraId="3BAB04EA" w14:textId="63A1DD12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06" w:type="dxa"/>
          </w:tcPr>
          <w:p w14:paraId="32DE5178" w14:textId="5BD0329A" w:rsidR="00E80D5A" w:rsidRPr="00E80D5A" w:rsidRDefault="00E80D5A" w:rsidP="00ED1AC2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  <w:tc>
          <w:tcPr>
            <w:tcW w:w="1970" w:type="dxa"/>
            <w:shd w:val="clear" w:color="auto" w:fill="auto"/>
          </w:tcPr>
          <w:p w14:paraId="2AE86957" w14:textId="177264D0" w:rsidR="00E80D5A" w:rsidRPr="00E80D5A" w:rsidRDefault="00E80D5A" w:rsidP="00ED1AC2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396" w:type="dxa"/>
          </w:tcPr>
          <w:p w14:paraId="554B323A" w14:textId="6992DFFA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11DEA66" w14:textId="7EB71576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283" w:type="dxa"/>
          </w:tcPr>
          <w:p w14:paraId="162E7AB6" w14:textId="77777777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63B622F2" w14:textId="02692148" w:rsidR="00E80D5A" w:rsidRPr="00E80D5A" w:rsidRDefault="00E80D5A" w:rsidP="00E67D8B">
            <w:pPr>
              <w:jc w:val="both"/>
              <w:rPr>
                <w:sz w:val="18"/>
                <w:szCs w:val="22"/>
              </w:rPr>
            </w:pPr>
          </w:p>
        </w:tc>
      </w:tr>
    </w:tbl>
    <w:p w14:paraId="65C8D484" w14:textId="66435996" w:rsidR="0043665A" w:rsidRPr="00346F39" w:rsidRDefault="003C6943" w:rsidP="00E67D8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F2BE87E" wp14:editId="40D0AA61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3822065" cy="1959610"/>
            <wp:effectExtent l="0" t="0" r="6985" b="2540"/>
            <wp:wrapTopAndBottom/>
            <wp:docPr id="2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4" b="1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DB6CD" w14:textId="77777777" w:rsidR="00E67D8B" w:rsidRPr="00346F39" w:rsidRDefault="00E67D8B" w:rsidP="00E67D8B">
      <w:pPr>
        <w:ind w:left="360" w:hanging="360"/>
        <w:jc w:val="both"/>
        <w:rPr>
          <w:sz w:val="22"/>
          <w:szCs w:val="22"/>
        </w:rPr>
      </w:pPr>
      <w:r w:rsidRPr="004247F5">
        <w:rPr>
          <w:b/>
          <w:sz w:val="22"/>
          <w:szCs w:val="22"/>
        </w:rPr>
        <w:lastRenderedPageBreak/>
        <w:t>3.2.</w:t>
      </w:r>
      <w:r w:rsidRPr="00346F39">
        <w:rPr>
          <w:sz w:val="22"/>
          <w:szCs w:val="22"/>
        </w:rPr>
        <w:t xml:space="preserve"> </w:t>
      </w:r>
      <w:proofErr w:type="spellStart"/>
      <w:r w:rsidRPr="00346F39">
        <w:rPr>
          <w:sz w:val="22"/>
          <w:szCs w:val="22"/>
        </w:rPr>
        <w:t>Disecte</w:t>
      </w:r>
      <w:proofErr w:type="spellEnd"/>
      <w:r w:rsidRPr="00346F39">
        <w:rPr>
          <w:sz w:val="22"/>
          <w:szCs w:val="22"/>
        </w:rPr>
        <w:t xml:space="preserve"> la cabeza y separe los apéndices cefálicos y </w:t>
      </w:r>
      <w:proofErr w:type="spellStart"/>
      <w:r w:rsidRPr="00346F39">
        <w:rPr>
          <w:sz w:val="22"/>
          <w:szCs w:val="22"/>
        </w:rPr>
        <w:t>maxilípedos</w:t>
      </w:r>
      <w:proofErr w:type="spellEnd"/>
      <w:r w:rsidRPr="00346F39">
        <w:rPr>
          <w:sz w:val="22"/>
          <w:szCs w:val="22"/>
        </w:rPr>
        <w:t>.</w:t>
      </w:r>
    </w:p>
    <w:p w14:paraId="2BAAB110" w14:textId="77777777" w:rsidR="00E67D8B" w:rsidRDefault="00E67D8B" w:rsidP="00E67D8B">
      <w:pPr>
        <w:ind w:left="360" w:hanging="360"/>
        <w:jc w:val="both"/>
        <w:rPr>
          <w:b/>
          <w:sz w:val="22"/>
          <w:szCs w:val="22"/>
        </w:rPr>
      </w:pPr>
    </w:p>
    <w:p w14:paraId="4E577D71" w14:textId="77777777" w:rsidR="00E67D8B" w:rsidRPr="00346F39" w:rsidRDefault="00E67D8B" w:rsidP="00E67D8B">
      <w:pPr>
        <w:ind w:left="360" w:hanging="360"/>
        <w:jc w:val="both"/>
        <w:rPr>
          <w:sz w:val="22"/>
          <w:szCs w:val="22"/>
        </w:rPr>
      </w:pPr>
      <w:r w:rsidRPr="004247F5">
        <w:rPr>
          <w:b/>
          <w:sz w:val="22"/>
          <w:szCs w:val="22"/>
        </w:rPr>
        <w:t>3.3.</w:t>
      </w:r>
      <w:r w:rsidRPr="00346F39">
        <w:rPr>
          <w:sz w:val="22"/>
          <w:szCs w:val="22"/>
        </w:rPr>
        <w:t xml:space="preserve"> Con la siguiente clave identifique los especímenes a nivel de Orden. </w:t>
      </w:r>
      <w:proofErr w:type="gramStart"/>
      <w:r w:rsidRPr="00346F39">
        <w:rPr>
          <w:sz w:val="22"/>
          <w:szCs w:val="22"/>
        </w:rPr>
        <w:t>Identifique</w:t>
      </w:r>
      <w:proofErr w:type="gramEnd"/>
      <w:r w:rsidRPr="00346F39">
        <w:rPr>
          <w:sz w:val="22"/>
          <w:szCs w:val="22"/>
        </w:rPr>
        <w:t xml:space="preserve"> además: hábitat, tipo de alimentación e importancia en los sistemas tróficos donde viven.</w:t>
      </w:r>
    </w:p>
    <w:p w14:paraId="0D742E99" w14:textId="77777777" w:rsidR="00E67D8B" w:rsidRPr="00346F39" w:rsidRDefault="00E67D8B" w:rsidP="00E67D8B">
      <w:pPr>
        <w:jc w:val="both"/>
        <w:rPr>
          <w:sz w:val="22"/>
          <w:szCs w:val="22"/>
        </w:rPr>
      </w:pPr>
    </w:p>
    <w:p w14:paraId="3D2C4F31" w14:textId="77777777" w:rsidR="00E67D8B" w:rsidRPr="00346F39" w:rsidRDefault="00E67D8B" w:rsidP="00E67D8B">
      <w:pPr>
        <w:ind w:left="360" w:hanging="240"/>
        <w:jc w:val="both"/>
        <w:rPr>
          <w:sz w:val="22"/>
          <w:szCs w:val="22"/>
        </w:rPr>
      </w:pPr>
      <w:r w:rsidRPr="00346F39">
        <w:rPr>
          <w:sz w:val="22"/>
          <w:szCs w:val="22"/>
        </w:rPr>
        <w:t xml:space="preserve">A- Cuerpo deprimido (aplanado dorsoventralmente). Los </w:t>
      </w:r>
      <w:r>
        <w:rPr>
          <w:sz w:val="22"/>
          <w:szCs w:val="22"/>
        </w:rPr>
        <w:t>siete</w:t>
      </w:r>
      <w:r w:rsidRPr="00346F39">
        <w:rPr>
          <w:sz w:val="22"/>
          <w:szCs w:val="22"/>
        </w:rPr>
        <w:t xml:space="preserve"> pares de apéndices locomotores (</w:t>
      </w:r>
      <w:proofErr w:type="spellStart"/>
      <w:r w:rsidRPr="00346F39">
        <w:rPr>
          <w:sz w:val="22"/>
          <w:szCs w:val="22"/>
        </w:rPr>
        <w:t>per</w:t>
      </w:r>
      <w:r>
        <w:rPr>
          <w:sz w:val="22"/>
          <w:szCs w:val="22"/>
        </w:rPr>
        <w:t>e</w:t>
      </w:r>
      <w:r w:rsidRPr="00346F39">
        <w:rPr>
          <w:sz w:val="22"/>
          <w:szCs w:val="22"/>
        </w:rPr>
        <w:t>iópodos</w:t>
      </w:r>
      <w:proofErr w:type="spellEnd"/>
      <w:r w:rsidRPr="00346F39">
        <w:rPr>
          <w:sz w:val="22"/>
          <w:szCs w:val="22"/>
        </w:rPr>
        <w:t xml:space="preserve">) similares entre sí (en ciertos órdenes, el primer par puede transformarse en </w:t>
      </w:r>
      <w:proofErr w:type="spellStart"/>
      <w:r w:rsidRPr="00346F39">
        <w:rPr>
          <w:sz w:val="22"/>
          <w:szCs w:val="22"/>
        </w:rPr>
        <w:t>gnatópodos</w:t>
      </w:r>
      <w:proofErr w:type="spellEnd"/>
      <w:r w:rsidRPr="00346F39">
        <w:rPr>
          <w:sz w:val="22"/>
          <w:szCs w:val="22"/>
        </w:rPr>
        <w:t xml:space="preserve">). </w:t>
      </w:r>
      <w:proofErr w:type="spellStart"/>
      <w:r w:rsidRPr="00346F39">
        <w:rPr>
          <w:sz w:val="22"/>
          <w:szCs w:val="22"/>
        </w:rPr>
        <w:t>Pleón</w:t>
      </w:r>
      <w:proofErr w:type="spellEnd"/>
      <w:r w:rsidRPr="00346F39">
        <w:rPr>
          <w:sz w:val="22"/>
          <w:szCs w:val="22"/>
        </w:rPr>
        <w:t xml:space="preserve"> </w:t>
      </w:r>
      <w:r>
        <w:rPr>
          <w:sz w:val="22"/>
          <w:szCs w:val="22"/>
        </w:rPr>
        <w:t>con cinco pares de pleópodos, despro</w:t>
      </w:r>
      <w:r w:rsidRPr="00346F39">
        <w:rPr>
          <w:sz w:val="22"/>
          <w:szCs w:val="22"/>
        </w:rPr>
        <w:t xml:space="preserve">vistos de </w:t>
      </w:r>
      <w:proofErr w:type="spellStart"/>
      <w:r w:rsidRPr="00346F39">
        <w:rPr>
          <w:sz w:val="22"/>
          <w:szCs w:val="22"/>
        </w:rPr>
        <w:t>epip</w:t>
      </w:r>
      <w:r>
        <w:rPr>
          <w:sz w:val="22"/>
          <w:szCs w:val="22"/>
        </w:rPr>
        <w:t>o</w:t>
      </w:r>
      <w:r w:rsidRPr="00346F39">
        <w:rPr>
          <w:sz w:val="22"/>
          <w:szCs w:val="22"/>
        </w:rPr>
        <w:t>ditos</w:t>
      </w:r>
      <w:proofErr w:type="spellEnd"/>
      <w:r w:rsidRPr="00346F39">
        <w:rPr>
          <w:sz w:val="22"/>
          <w:szCs w:val="22"/>
        </w:rPr>
        <w:t xml:space="preserve">; un par de </w:t>
      </w:r>
      <w:proofErr w:type="spellStart"/>
      <w:r w:rsidRPr="00346F39">
        <w:rPr>
          <w:sz w:val="22"/>
          <w:szCs w:val="22"/>
        </w:rPr>
        <w:t>urópodos</w:t>
      </w:r>
      <w:proofErr w:type="spellEnd"/>
      <w:r w:rsidRPr="00346F39">
        <w:rPr>
          <w:sz w:val="22"/>
          <w:szCs w:val="22"/>
        </w:rPr>
        <w:t xml:space="preserve">. Por lo menos el último segmento abdominal fusionado al telson, con el que conforma un amplio </w:t>
      </w:r>
      <w:proofErr w:type="spellStart"/>
      <w:r w:rsidRPr="00346F39">
        <w:rPr>
          <w:sz w:val="22"/>
          <w:szCs w:val="22"/>
        </w:rPr>
        <w:t>pleotelson</w:t>
      </w:r>
      <w:proofErr w:type="spellEnd"/>
      <w:r w:rsidRPr="00346F39">
        <w:rPr>
          <w:sz w:val="22"/>
          <w:szCs w:val="22"/>
        </w:rPr>
        <w:t xml:space="preserve"> </w:t>
      </w:r>
      <w:proofErr w:type="gramStart"/>
      <w:r w:rsidRPr="00346F39">
        <w:rPr>
          <w:sz w:val="22"/>
          <w:szCs w:val="22"/>
        </w:rPr>
        <w:t>…....</w:t>
      </w:r>
      <w:proofErr w:type="gramEnd"/>
      <w:r w:rsidRPr="00346F39">
        <w:rPr>
          <w:sz w:val="22"/>
          <w:szCs w:val="22"/>
        </w:rPr>
        <w:t>.…………………</w:t>
      </w:r>
      <w:r>
        <w:rPr>
          <w:sz w:val="22"/>
          <w:szCs w:val="22"/>
        </w:rPr>
        <w:t>………………………………………….</w:t>
      </w:r>
      <w:r w:rsidRPr="00346F39">
        <w:rPr>
          <w:sz w:val="22"/>
          <w:szCs w:val="22"/>
        </w:rPr>
        <w:t>……..…….. ISOPODA</w:t>
      </w:r>
    </w:p>
    <w:p w14:paraId="67E6D9B3" w14:textId="77777777" w:rsidR="00E67D8B" w:rsidRPr="00346F39" w:rsidRDefault="00E67D8B" w:rsidP="00E67D8B">
      <w:pPr>
        <w:ind w:left="360" w:hanging="240"/>
        <w:jc w:val="both"/>
        <w:rPr>
          <w:sz w:val="22"/>
          <w:szCs w:val="22"/>
        </w:rPr>
      </w:pPr>
    </w:p>
    <w:p w14:paraId="1E3A8C22" w14:textId="77777777" w:rsidR="0043665A" w:rsidRPr="00346F39" w:rsidRDefault="00E67D8B" w:rsidP="00E67D8B">
      <w:pPr>
        <w:jc w:val="both"/>
        <w:rPr>
          <w:sz w:val="22"/>
          <w:szCs w:val="22"/>
        </w:rPr>
      </w:pPr>
      <w:r w:rsidRPr="00346F39">
        <w:rPr>
          <w:sz w:val="22"/>
          <w:szCs w:val="22"/>
        </w:rPr>
        <w:t>A’- Cuerpo por lo g</w:t>
      </w:r>
      <w:r>
        <w:rPr>
          <w:sz w:val="22"/>
          <w:szCs w:val="22"/>
        </w:rPr>
        <w:t>e</w:t>
      </w:r>
      <w:r w:rsidRPr="00346F39">
        <w:rPr>
          <w:sz w:val="22"/>
          <w:szCs w:val="22"/>
        </w:rPr>
        <w:t>neral comprimido later</w:t>
      </w:r>
      <w:r>
        <w:rPr>
          <w:sz w:val="22"/>
          <w:szCs w:val="22"/>
        </w:rPr>
        <w:t>a</w:t>
      </w:r>
      <w:r w:rsidRPr="00346F39">
        <w:rPr>
          <w:sz w:val="22"/>
          <w:szCs w:val="22"/>
        </w:rPr>
        <w:t>lm</w:t>
      </w:r>
      <w:r>
        <w:rPr>
          <w:sz w:val="22"/>
          <w:szCs w:val="22"/>
        </w:rPr>
        <w:t>e</w:t>
      </w:r>
      <w:r w:rsidRPr="00346F39">
        <w:rPr>
          <w:sz w:val="22"/>
          <w:szCs w:val="22"/>
        </w:rPr>
        <w:t xml:space="preserve">nte, aunque en </w:t>
      </w:r>
      <w:r>
        <w:rPr>
          <w:sz w:val="22"/>
          <w:szCs w:val="22"/>
        </w:rPr>
        <w:t xml:space="preserve">algunas especies </w:t>
      </w:r>
      <w:r w:rsidRPr="00346F39">
        <w:rPr>
          <w:sz w:val="22"/>
          <w:szCs w:val="22"/>
        </w:rPr>
        <w:t xml:space="preserve">puede ser deprimido. Los </w:t>
      </w:r>
      <w:r>
        <w:rPr>
          <w:sz w:val="22"/>
          <w:szCs w:val="22"/>
        </w:rPr>
        <w:t>dos</w:t>
      </w:r>
      <w:r w:rsidRPr="00346F39">
        <w:rPr>
          <w:sz w:val="22"/>
          <w:szCs w:val="22"/>
        </w:rPr>
        <w:t xml:space="preserve"> primeros pares de </w:t>
      </w:r>
      <w:proofErr w:type="spellStart"/>
      <w:r w:rsidRPr="00346F39">
        <w:rPr>
          <w:sz w:val="22"/>
          <w:szCs w:val="22"/>
        </w:rPr>
        <w:t>pereiópodos</w:t>
      </w:r>
      <w:proofErr w:type="spellEnd"/>
      <w:r w:rsidRPr="00346F39">
        <w:rPr>
          <w:sz w:val="22"/>
          <w:szCs w:val="22"/>
        </w:rPr>
        <w:t xml:space="preserve"> se diferencian como </w:t>
      </w:r>
      <w:proofErr w:type="spellStart"/>
      <w:r w:rsidRPr="00346F39">
        <w:rPr>
          <w:sz w:val="22"/>
          <w:szCs w:val="22"/>
        </w:rPr>
        <w:t>gnatópodos</w:t>
      </w:r>
      <w:proofErr w:type="spellEnd"/>
      <w:r w:rsidRPr="00346F39">
        <w:rPr>
          <w:sz w:val="22"/>
          <w:szCs w:val="22"/>
        </w:rPr>
        <w:t xml:space="preserve">; los restantes </w:t>
      </w:r>
      <w:r>
        <w:rPr>
          <w:sz w:val="22"/>
          <w:szCs w:val="22"/>
        </w:rPr>
        <w:t>cinco</w:t>
      </w:r>
      <w:r w:rsidRPr="00346F39">
        <w:rPr>
          <w:sz w:val="22"/>
          <w:szCs w:val="22"/>
        </w:rPr>
        <w:t xml:space="preserve"> pares son semejantes entre sí. Los </w:t>
      </w:r>
      <w:r>
        <w:rPr>
          <w:sz w:val="22"/>
          <w:szCs w:val="22"/>
        </w:rPr>
        <w:t>tres</w:t>
      </w:r>
      <w:r w:rsidRPr="00346F39">
        <w:rPr>
          <w:sz w:val="22"/>
          <w:szCs w:val="22"/>
        </w:rPr>
        <w:t xml:space="preserve"> primeros pares de apéndices del </w:t>
      </w:r>
      <w:proofErr w:type="spellStart"/>
      <w:r w:rsidRPr="00346F39">
        <w:rPr>
          <w:sz w:val="22"/>
          <w:szCs w:val="22"/>
        </w:rPr>
        <w:t>pleón</w:t>
      </w:r>
      <w:proofErr w:type="spellEnd"/>
      <w:r w:rsidRPr="00346F39">
        <w:rPr>
          <w:sz w:val="22"/>
          <w:szCs w:val="22"/>
        </w:rPr>
        <w:t xml:space="preserve"> funcionan como órganos natatorios (ple</w:t>
      </w:r>
      <w:r>
        <w:rPr>
          <w:sz w:val="22"/>
          <w:szCs w:val="22"/>
        </w:rPr>
        <w:t>ó</w:t>
      </w:r>
      <w:r w:rsidRPr="00346F39">
        <w:rPr>
          <w:sz w:val="22"/>
          <w:szCs w:val="22"/>
        </w:rPr>
        <w:t>podos) en tanto los pares restantes con</w:t>
      </w:r>
      <w:r>
        <w:rPr>
          <w:sz w:val="22"/>
          <w:szCs w:val="22"/>
        </w:rPr>
        <w:t>s</w:t>
      </w:r>
      <w:r w:rsidRPr="00346F39">
        <w:rPr>
          <w:sz w:val="22"/>
          <w:szCs w:val="22"/>
        </w:rPr>
        <w:t xml:space="preserve">tituyen los </w:t>
      </w:r>
      <w:proofErr w:type="spellStart"/>
      <w:r w:rsidRPr="00346F39">
        <w:rPr>
          <w:sz w:val="22"/>
          <w:szCs w:val="22"/>
        </w:rPr>
        <w:t>urópodos</w:t>
      </w:r>
      <w:proofErr w:type="spellEnd"/>
      <w:r w:rsidRPr="00346F39">
        <w:rPr>
          <w:sz w:val="22"/>
          <w:szCs w:val="22"/>
        </w:rPr>
        <w:t>. Ninguno de los segmentos se fusi</w:t>
      </w:r>
      <w:r>
        <w:rPr>
          <w:sz w:val="22"/>
          <w:szCs w:val="22"/>
        </w:rPr>
        <w:t>o</w:t>
      </w:r>
      <w:r w:rsidRPr="00346F39">
        <w:rPr>
          <w:sz w:val="22"/>
          <w:szCs w:val="22"/>
        </w:rPr>
        <w:t>na al telson que, además de l</w:t>
      </w:r>
      <w:r>
        <w:rPr>
          <w:sz w:val="22"/>
          <w:szCs w:val="22"/>
        </w:rPr>
        <w:t>ibre</w:t>
      </w:r>
      <w:r w:rsidRPr="00346F39">
        <w:rPr>
          <w:sz w:val="22"/>
          <w:szCs w:val="22"/>
        </w:rPr>
        <w:t>, es de tamaño reducido ……...... AMPHIPODA</w:t>
      </w:r>
    </w:p>
    <w:p w14:paraId="471EC19A" w14:textId="226807D9" w:rsidR="00753D72" w:rsidRPr="00264E8D" w:rsidRDefault="00FE319B" w:rsidP="00E67D8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31CB7" wp14:editId="1BB5A42D">
                <wp:simplePos x="0" y="0"/>
                <wp:positionH relativeFrom="column">
                  <wp:posOffset>2609215</wp:posOffset>
                </wp:positionH>
                <wp:positionV relativeFrom="paragraph">
                  <wp:posOffset>9000490</wp:posOffset>
                </wp:positionV>
                <wp:extent cx="646430" cy="393700"/>
                <wp:effectExtent l="12700" t="11430" r="7620" b="13970"/>
                <wp:wrapNone/>
                <wp:docPr id="947516305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8C6AE" id="Rectangle 470" o:spid="_x0000_s1026" style="position:absolute;margin-left:205.45pt;margin-top:708.7pt;width:50.9pt;height:3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" strokecolor="white"/>
            </w:pict>
          </mc:Fallback>
        </mc:AlternateContent>
      </w:r>
    </w:p>
    <w:sectPr w:rsidR="00753D72" w:rsidRPr="00264E8D" w:rsidSect="00FE319B">
      <w:headerReference w:type="default" r:id="rId11"/>
      <w:footerReference w:type="default" r:id="rId12"/>
      <w:pgSz w:w="12000" w:h="16832"/>
      <w:pgMar w:top="1418" w:right="1134" w:bottom="1418" w:left="1701" w:header="651" w:footer="720" w:gutter="0"/>
      <w:pgNumType w:start="4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55D63" w14:textId="77777777" w:rsidR="00233A1F" w:rsidRDefault="00233A1F">
      <w:r>
        <w:separator/>
      </w:r>
    </w:p>
  </w:endnote>
  <w:endnote w:type="continuationSeparator" w:id="0">
    <w:p w14:paraId="22877C69" w14:textId="77777777" w:rsidR="00233A1F" w:rsidRDefault="0023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6B926" w14:textId="77777777" w:rsidR="00E67D8B" w:rsidRDefault="00E67D8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D1AC2">
      <w:rPr>
        <w:noProof/>
      </w:rPr>
      <w:t>45</w:t>
    </w:r>
    <w:r>
      <w:fldChar w:fldCharType="end"/>
    </w:r>
  </w:p>
  <w:p w14:paraId="1009CE6F" w14:textId="77777777" w:rsidR="00E67D8B" w:rsidRDefault="00E67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9F729" w14:textId="77777777" w:rsidR="00233A1F" w:rsidRDefault="00233A1F">
      <w:r>
        <w:separator/>
      </w:r>
    </w:p>
  </w:footnote>
  <w:footnote w:type="continuationSeparator" w:id="0">
    <w:p w14:paraId="541B6700" w14:textId="77777777" w:rsidR="00233A1F" w:rsidRDefault="0023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464A" w14:textId="5C1B4A6F" w:rsidR="005E3876" w:rsidRPr="0004509D" w:rsidRDefault="005E3876">
    <w:pPr>
      <w:pStyle w:val="Encabezado"/>
      <w:rPr>
        <w:lang w:val="es-AR"/>
      </w:rPr>
    </w:pPr>
    <w:r>
      <w:rPr>
        <w:lang w:val="es-AR"/>
      </w:rPr>
      <w:t>Artrópodos</w:t>
    </w:r>
    <w:r>
      <w:rPr>
        <w:lang w:val="es-AR"/>
      </w:rPr>
      <w:tab/>
    </w:r>
    <w:r>
      <w:rPr>
        <w:lang w:val="es-AR"/>
      </w:rPr>
      <w:tab/>
    </w:r>
    <w:r w:rsidR="00A44F22">
      <w:rPr>
        <w:lang w:val="es-AR"/>
      </w:rPr>
      <w:t>202</w:t>
    </w:r>
    <w:r w:rsidR="00FE319B">
      <w:rPr>
        <w:lang w:val="es-AR"/>
      </w:rPr>
      <w:t>4</w:t>
    </w:r>
  </w:p>
  <w:p w14:paraId="6C905953" w14:textId="77777777" w:rsidR="005E3876" w:rsidRDefault="005E38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62C996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0A92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30227"/>
    <w:multiLevelType w:val="hybridMultilevel"/>
    <w:tmpl w:val="BE4608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3747"/>
    <w:multiLevelType w:val="hybridMultilevel"/>
    <w:tmpl w:val="F182C438"/>
    <w:lvl w:ilvl="0" w:tplc="2E9C606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F9E2849"/>
    <w:multiLevelType w:val="hybridMultilevel"/>
    <w:tmpl w:val="5A32C9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B42EF"/>
    <w:multiLevelType w:val="multilevel"/>
    <w:tmpl w:val="8A765686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1F2528"/>
    <w:multiLevelType w:val="hybridMultilevel"/>
    <w:tmpl w:val="3AC29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12731"/>
    <w:multiLevelType w:val="hybridMultilevel"/>
    <w:tmpl w:val="8FD44942"/>
    <w:lvl w:ilvl="0" w:tplc="49E89F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CFAEC">
      <w:start w:val="1"/>
      <w:numFmt w:val="upperLetter"/>
      <w:lvlText w:val="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F1580"/>
    <w:multiLevelType w:val="hybridMultilevel"/>
    <w:tmpl w:val="01685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E0544"/>
    <w:multiLevelType w:val="hybridMultilevel"/>
    <w:tmpl w:val="C76ACED6"/>
    <w:lvl w:ilvl="0" w:tplc="2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DC6010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D74AD"/>
    <w:multiLevelType w:val="hybridMultilevel"/>
    <w:tmpl w:val="0BE0E83E"/>
    <w:lvl w:ilvl="0" w:tplc="5FDA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5028"/>
    <w:multiLevelType w:val="hybridMultilevel"/>
    <w:tmpl w:val="EE62EEC4"/>
    <w:lvl w:ilvl="0" w:tplc="0C0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688" w:hanging="360"/>
      </w:pPr>
    </w:lvl>
    <w:lvl w:ilvl="2" w:tplc="0C0A001B" w:tentative="1">
      <w:start w:val="1"/>
      <w:numFmt w:val="lowerRoman"/>
      <w:lvlText w:val="%3."/>
      <w:lvlJc w:val="right"/>
      <w:pPr>
        <w:ind w:left="6408" w:hanging="180"/>
      </w:pPr>
    </w:lvl>
    <w:lvl w:ilvl="3" w:tplc="0C0A000F" w:tentative="1">
      <w:start w:val="1"/>
      <w:numFmt w:val="decimal"/>
      <w:lvlText w:val="%4."/>
      <w:lvlJc w:val="left"/>
      <w:pPr>
        <w:ind w:left="7128" w:hanging="360"/>
      </w:pPr>
    </w:lvl>
    <w:lvl w:ilvl="4" w:tplc="0C0A0019" w:tentative="1">
      <w:start w:val="1"/>
      <w:numFmt w:val="lowerLetter"/>
      <w:lvlText w:val="%5."/>
      <w:lvlJc w:val="left"/>
      <w:pPr>
        <w:ind w:left="7848" w:hanging="360"/>
      </w:pPr>
    </w:lvl>
    <w:lvl w:ilvl="5" w:tplc="0C0A001B" w:tentative="1">
      <w:start w:val="1"/>
      <w:numFmt w:val="lowerRoman"/>
      <w:lvlText w:val="%6."/>
      <w:lvlJc w:val="right"/>
      <w:pPr>
        <w:ind w:left="8568" w:hanging="180"/>
      </w:pPr>
    </w:lvl>
    <w:lvl w:ilvl="6" w:tplc="0C0A000F" w:tentative="1">
      <w:start w:val="1"/>
      <w:numFmt w:val="decimal"/>
      <w:lvlText w:val="%7."/>
      <w:lvlJc w:val="left"/>
      <w:pPr>
        <w:ind w:left="9288" w:hanging="360"/>
      </w:pPr>
    </w:lvl>
    <w:lvl w:ilvl="7" w:tplc="0C0A0019" w:tentative="1">
      <w:start w:val="1"/>
      <w:numFmt w:val="lowerLetter"/>
      <w:lvlText w:val="%8."/>
      <w:lvlJc w:val="left"/>
      <w:pPr>
        <w:ind w:left="10008" w:hanging="360"/>
      </w:pPr>
    </w:lvl>
    <w:lvl w:ilvl="8" w:tplc="0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 w15:restartNumberingAfterBreak="0">
    <w:nsid w:val="46D511CC"/>
    <w:multiLevelType w:val="hybridMultilevel"/>
    <w:tmpl w:val="295C11B8"/>
    <w:lvl w:ilvl="0" w:tplc="1EF051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D586A"/>
    <w:multiLevelType w:val="hybridMultilevel"/>
    <w:tmpl w:val="36FEFC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D7DBC"/>
    <w:multiLevelType w:val="hybridMultilevel"/>
    <w:tmpl w:val="E5C08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72FD7"/>
    <w:multiLevelType w:val="hybridMultilevel"/>
    <w:tmpl w:val="89089874"/>
    <w:lvl w:ilvl="0" w:tplc="DA84B00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CBB74C6"/>
    <w:multiLevelType w:val="multilevel"/>
    <w:tmpl w:val="53EE2D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E6D790C"/>
    <w:multiLevelType w:val="hybridMultilevel"/>
    <w:tmpl w:val="4B4C3A9C"/>
    <w:lvl w:ilvl="0" w:tplc="FD1A8C36">
      <w:start w:val="3"/>
      <w:numFmt w:val="decimal"/>
      <w:lvlText w:val="%1."/>
      <w:lvlJc w:val="left"/>
      <w:pPr>
        <w:ind w:left="1701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s-ES" w:bidi="es-ES"/>
      </w:rPr>
    </w:lvl>
    <w:lvl w:ilvl="1" w:tplc="8CE0DB00">
      <w:start w:val="1"/>
      <w:numFmt w:val="upperLetter"/>
      <w:lvlText w:val="%2."/>
      <w:lvlJc w:val="left"/>
      <w:pPr>
        <w:ind w:left="2906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s-ES" w:bidi="es-ES"/>
      </w:rPr>
    </w:lvl>
    <w:lvl w:ilvl="2" w:tplc="4DBE0932">
      <w:numFmt w:val="bullet"/>
      <w:lvlText w:val="•"/>
      <w:lvlJc w:val="left"/>
      <w:pPr>
        <w:ind w:left="3891" w:hanging="293"/>
      </w:pPr>
      <w:rPr>
        <w:rFonts w:hint="default"/>
        <w:lang w:val="es-ES" w:eastAsia="es-ES" w:bidi="es-ES"/>
      </w:rPr>
    </w:lvl>
    <w:lvl w:ilvl="3" w:tplc="0E16CA28">
      <w:numFmt w:val="bullet"/>
      <w:lvlText w:val="•"/>
      <w:lvlJc w:val="left"/>
      <w:pPr>
        <w:ind w:left="4882" w:hanging="293"/>
      </w:pPr>
      <w:rPr>
        <w:rFonts w:hint="default"/>
        <w:lang w:val="es-ES" w:eastAsia="es-ES" w:bidi="es-ES"/>
      </w:rPr>
    </w:lvl>
    <w:lvl w:ilvl="4" w:tplc="FCF87CA0">
      <w:numFmt w:val="bullet"/>
      <w:lvlText w:val="•"/>
      <w:lvlJc w:val="left"/>
      <w:pPr>
        <w:ind w:left="5873" w:hanging="293"/>
      </w:pPr>
      <w:rPr>
        <w:rFonts w:hint="default"/>
        <w:lang w:val="es-ES" w:eastAsia="es-ES" w:bidi="es-ES"/>
      </w:rPr>
    </w:lvl>
    <w:lvl w:ilvl="5" w:tplc="83469A46">
      <w:numFmt w:val="bullet"/>
      <w:lvlText w:val="•"/>
      <w:lvlJc w:val="left"/>
      <w:pPr>
        <w:ind w:left="6864" w:hanging="293"/>
      </w:pPr>
      <w:rPr>
        <w:rFonts w:hint="default"/>
        <w:lang w:val="es-ES" w:eastAsia="es-ES" w:bidi="es-ES"/>
      </w:rPr>
    </w:lvl>
    <w:lvl w:ilvl="6" w:tplc="D4E84656">
      <w:numFmt w:val="bullet"/>
      <w:lvlText w:val="•"/>
      <w:lvlJc w:val="left"/>
      <w:pPr>
        <w:ind w:left="7855" w:hanging="293"/>
      </w:pPr>
      <w:rPr>
        <w:rFonts w:hint="default"/>
        <w:lang w:val="es-ES" w:eastAsia="es-ES" w:bidi="es-ES"/>
      </w:rPr>
    </w:lvl>
    <w:lvl w:ilvl="7" w:tplc="9F04E236">
      <w:numFmt w:val="bullet"/>
      <w:lvlText w:val="•"/>
      <w:lvlJc w:val="left"/>
      <w:pPr>
        <w:ind w:left="8846" w:hanging="293"/>
      </w:pPr>
      <w:rPr>
        <w:rFonts w:hint="default"/>
        <w:lang w:val="es-ES" w:eastAsia="es-ES" w:bidi="es-ES"/>
      </w:rPr>
    </w:lvl>
    <w:lvl w:ilvl="8" w:tplc="DF021062">
      <w:numFmt w:val="bullet"/>
      <w:lvlText w:val="•"/>
      <w:lvlJc w:val="left"/>
      <w:pPr>
        <w:ind w:left="9837" w:hanging="293"/>
      </w:pPr>
      <w:rPr>
        <w:rFonts w:hint="default"/>
        <w:lang w:val="es-ES" w:eastAsia="es-ES" w:bidi="es-ES"/>
      </w:rPr>
    </w:lvl>
  </w:abstractNum>
  <w:abstractNum w:abstractNumId="18" w15:restartNumberingAfterBreak="0">
    <w:nsid w:val="578A1EB2"/>
    <w:multiLevelType w:val="hybridMultilevel"/>
    <w:tmpl w:val="A2D674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22E0D"/>
    <w:multiLevelType w:val="hybridMultilevel"/>
    <w:tmpl w:val="84C60FFA"/>
    <w:lvl w:ilvl="0" w:tplc="AAFC34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1095F"/>
    <w:multiLevelType w:val="hybridMultilevel"/>
    <w:tmpl w:val="C84228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726C"/>
    <w:multiLevelType w:val="hybridMultilevel"/>
    <w:tmpl w:val="D1F6635C"/>
    <w:lvl w:ilvl="0" w:tplc="B8ECDB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22354"/>
    <w:multiLevelType w:val="hybridMultilevel"/>
    <w:tmpl w:val="C0DE7F1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45AAF"/>
    <w:multiLevelType w:val="hybridMultilevel"/>
    <w:tmpl w:val="859C4B00"/>
    <w:lvl w:ilvl="0" w:tplc="B5F064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6124F5"/>
    <w:multiLevelType w:val="hybridMultilevel"/>
    <w:tmpl w:val="1BACFC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BA6259"/>
    <w:multiLevelType w:val="hybridMultilevel"/>
    <w:tmpl w:val="98100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310E9"/>
    <w:multiLevelType w:val="hybridMultilevel"/>
    <w:tmpl w:val="C8A885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1405F"/>
    <w:multiLevelType w:val="hybridMultilevel"/>
    <w:tmpl w:val="FE2A5050"/>
    <w:lvl w:ilvl="0" w:tplc="1DDAB5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59B0272"/>
    <w:multiLevelType w:val="hybridMultilevel"/>
    <w:tmpl w:val="E2C89200"/>
    <w:lvl w:ilvl="0" w:tplc="4118A46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4C371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BD2AAD"/>
    <w:multiLevelType w:val="hybridMultilevel"/>
    <w:tmpl w:val="FC5E62D4"/>
    <w:lvl w:ilvl="0" w:tplc="9970C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0868B7"/>
    <w:multiLevelType w:val="hybridMultilevel"/>
    <w:tmpl w:val="0DA02E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779870">
    <w:abstractNumId w:val="9"/>
  </w:num>
  <w:num w:numId="2" w16cid:durableId="351106743">
    <w:abstractNumId w:val="30"/>
  </w:num>
  <w:num w:numId="3" w16cid:durableId="342896900">
    <w:abstractNumId w:val="7"/>
  </w:num>
  <w:num w:numId="4" w16cid:durableId="873811663">
    <w:abstractNumId w:val="13"/>
  </w:num>
  <w:num w:numId="5" w16cid:durableId="579751987">
    <w:abstractNumId w:val="23"/>
  </w:num>
  <w:num w:numId="6" w16cid:durableId="1894123716">
    <w:abstractNumId w:val="21"/>
  </w:num>
  <w:num w:numId="7" w16cid:durableId="42295915">
    <w:abstractNumId w:val="28"/>
  </w:num>
  <w:num w:numId="8" w16cid:durableId="1839727548">
    <w:abstractNumId w:val="12"/>
  </w:num>
  <w:num w:numId="9" w16cid:durableId="66654347">
    <w:abstractNumId w:val="4"/>
  </w:num>
  <w:num w:numId="10" w16cid:durableId="1352147214">
    <w:abstractNumId w:val="25"/>
  </w:num>
  <w:num w:numId="11" w16cid:durableId="994525796">
    <w:abstractNumId w:val="2"/>
  </w:num>
  <w:num w:numId="12" w16cid:durableId="777142091">
    <w:abstractNumId w:val="26"/>
  </w:num>
  <w:num w:numId="13" w16cid:durableId="1363894897">
    <w:abstractNumId w:val="18"/>
  </w:num>
  <w:num w:numId="14" w16cid:durableId="1552885437">
    <w:abstractNumId w:val="20"/>
  </w:num>
  <w:num w:numId="15" w16cid:durableId="1365209406">
    <w:abstractNumId w:val="1"/>
  </w:num>
  <w:num w:numId="16" w16cid:durableId="874273690">
    <w:abstractNumId w:val="0"/>
  </w:num>
  <w:num w:numId="17" w16cid:durableId="1801414256">
    <w:abstractNumId w:val="16"/>
  </w:num>
  <w:num w:numId="18" w16cid:durableId="354236904">
    <w:abstractNumId w:val="6"/>
  </w:num>
  <w:num w:numId="19" w16cid:durableId="708064552">
    <w:abstractNumId w:val="8"/>
  </w:num>
  <w:num w:numId="20" w16cid:durableId="125508473">
    <w:abstractNumId w:val="24"/>
  </w:num>
  <w:num w:numId="21" w16cid:durableId="503593615">
    <w:abstractNumId w:val="27"/>
  </w:num>
  <w:num w:numId="22" w16cid:durableId="988555484">
    <w:abstractNumId w:val="15"/>
  </w:num>
  <w:num w:numId="23" w16cid:durableId="887570137">
    <w:abstractNumId w:val="10"/>
  </w:num>
  <w:num w:numId="24" w16cid:durableId="1235121816">
    <w:abstractNumId w:val="5"/>
  </w:num>
  <w:num w:numId="25" w16cid:durableId="1790316553">
    <w:abstractNumId w:val="19"/>
  </w:num>
  <w:num w:numId="26" w16cid:durableId="1246190791">
    <w:abstractNumId w:val="3"/>
  </w:num>
  <w:num w:numId="27" w16cid:durableId="251403029">
    <w:abstractNumId w:val="29"/>
  </w:num>
  <w:num w:numId="28" w16cid:durableId="834957420">
    <w:abstractNumId w:val="11"/>
  </w:num>
  <w:num w:numId="29" w16cid:durableId="1094940742">
    <w:abstractNumId w:val="14"/>
  </w:num>
  <w:num w:numId="30" w16cid:durableId="1925796871">
    <w:abstractNumId w:val="17"/>
  </w:num>
  <w:num w:numId="31" w16cid:durableId="139824250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48"/>
    <w:rsid w:val="00000231"/>
    <w:rsid w:val="00000E60"/>
    <w:rsid w:val="0000142F"/>
    <w:rsid w:val="00001605"/>
    <w:rsid w:val="000029B7"/>
    <w:rsid w:val="0000669F"/>
    <w:rsid w:val="000073DD"/>
    <w:rsid w:val="000122D5"/>
    <w:rsid w:val="0001492D"/>
    <w:rsid w:val="00015433"/>
    <w:rsid w:val="000203E3"/>
    <w:rsid w:val="00021606"/>
    <w:rsid w:val="000224F0"/>
    <w:rsid w:val="00022978"/>
    <w:rsid w:val="00022A4D"/>
    <w:rsid w:val="00025670"/>
    <w:rsid w:val="000258BB"/>
    <w:rsid w:val="000273E2"/>
    <w:rsid w:val="00033E0C"/>
    <w:rsid w:val="0003490B"/>
    <w:rsid w:val="00036640"/>
    <w:rsid w:val="00041203"/>
    <w:rsid w:val="00042086"/>
    <w:rsid w:val="0004509D"/>
    <w:rsid w:val="0004617C"/>
    <w:rsid w:val="000464FD"/>
    <w:rsid w:val="000474D3"/>
    <w:rsid w:val="00052328"/>
    <w:rsid w:val="00054D26"/>
    <w:rsid w:val="00061EA4"/>
    <w:rsid w:val="000633F1"/>
    <w:rsid w:val="0006393A"/>
    <w:rsid w:val="00064CC8"/>
    <w:rsid w:val="000743D0"/>
    <w:rsid w:val="00074A52"/>
    <w:rsid w:val="00085C9D"/>
    <w:rsid w:val="00085D79"/>
    <w:rsid w:val="00094C19"/>
    <w:rsid w:val="00094C28"/>
    <w:rsid w:val="00095E01"/>
    <w:rsid w:val="00097DF8"/>
    <w:rsid w:val="000A04B6"/>
    <w:rsid w:val="000A2856"/>
    <w:rsid w:val="000A4254"/>
    <w:rsid w:val="000A5397"/>
    <w:rsid w:val="000A547B"/>
    <w:rsid w:val="000A57CC"/>
    <w:rsid w:val="000A64BF"/>
    <w:rsid w:val="000A65E9"/>
    <w:rsid w:val="000B06A8"/>
    <w:rsid w:val="000B2DB4"/>
    <w:rsid w:val="000B7074"/>
    <w:rsid w:val="000C0D05"/>
    <w:rsid w:val="000C4147"/>
    <w:rsid w:val="000C6381"/>
    <w:rsid w:val="000C6A34"/>
    <w:rsid w:val="000C6AF2"/>
    <w:rsid w:val="000C6FCA"/>
    <w:rsid w:val="000D2941"/>
    <w:rsid w:val="000E1767"/>
    <w:rsid w:val="000E2AEC"/>
    <w:rsid w:val="000E2E4E"/>
    <w:rsid w:val="000F1026"/>
    <w:rsid w:val="000F342A"/>
    <w:rsid w:val="000F3FFC"/>
    <w:rsid w:val="000F5A71"/>
    <w:rsid w:val="000F75C1"/>
    <w:rsid w:val="00102D12"/>
    <w:rsid w:val="001048C2"/>
    <w:rsid w:val="00105014"/>
    <w:rsid w:val="00105EC7"/>
    <w:rsid w:val="001077AA"/>
    <w:rsid w:val="001110D9"/>
    <w:rsid w:val="00111656"/>
    <w:rsid w:val="00111CE9"/>
    <w:rsid w:val="00111EF5"/>
    <w:rsid w:val="00116542"/>
    <w:rsid w:val="001207F1"/>
    <w:rsid w:val="00121599"/>
    <w:rsid w:val="00124487"/>
    <w:rsid w:val="0012463D"/>
    <w:rsid w:val="0012515F"/>
    <w:rsid w:val="0012617F"/>
    <w:rsid w:val="00132756"/>
    <w:rsid w:val="00132E8F"/>
    <w:rsid w:val="0013578B"/>
    <w:rsid w:val="001361B4"/>
    <w:rsid w:val="0014461E"/>
    <w:rsid w:val="0015159D"/>
    <w:rsid w:val="001516A1"/>
    <w:rsid w:val="001555A8"/>
    <w:rsid w:val="0015770D"/>
    <w:rsid w:val="00157EAA"/>
    <w:rsid w:val="001614E4"/>
    <w:rsid w:val="00161812"/>
    <w:rsid w:val="00161920"/>
    <w:rsid w:val="0016304A"/>
    <w:rsid w:val="0016393D"/>
    <w:rsid w:val="00165F9E"/>
    <w:rsid w:val="0017063F"/>
    <w:rsid w:val="001724D3"/>
    <w:rsid w:val="00172FDC"/>
    <w:rsid w:val="00174E1C"/>
    <w:rsid w:val="00182439"/>
    <w:rsid w:val="00183566"/>
    <w:rsid w:val="00183B81"/>
    <w:rsid w:val="00191F61"/>
    <w:rsid w:val="0019214C"/>
    <w:rsid w:val="0019457E"/>
    <w:rsid w:val="0019749A"/>
    <w:rsid w:val="001A4F0E"/>
    <w:rsid w:val="001A546A"/>
    <w:rsid w:val="001A6648"/>
    <w:rsid w:val="001A6BD9"/>
    <w:rsid w:val="001A7959"/>
    <w:rsid w:val="001C17EE"/>
    <w:rsid w:val="001C316D"/>
    <w:rsid w:val="001C4723"/>
    <w:rsid w:val="001D00C9"/>
    <w:rsid w:val="001D2C3A"/>
    <w:rsid w:val="001D4536"/>
    <w:rsid w:val="001D522D"/>
    <w:rsid w:val="001D5F11"/>
    <w:rsid w:val="001D650F"/>
    <w:rsid w:val="001D678F"/>
    <w:rsid w:val="001E00D7"/>
    <w:rsid w:val="001E2508"/>
    <w:rsid w:val="001E2D14"/>
    <w:rsid w:val="001E2F34"/>
    <w:rsid w:val="001E3350"/>
    <w:rsid w:val="001E34B1"/>
    <w:rsid w:val="001E3FC7"/>
    <w:rsid w:val="001E5E96"/>
    <w:rsid w:val="001E6F83"/>
    <w:rsid w:val="001E7FEC"/>
    <w:rsid w:val="001F200F"/>
    <w:rsid w:val="002012C9"/>
    <w:rsid w:val="0020463B"/>
    <w:rsid w:val="00206405"/>
    <w:rsid w:val="00207370"/>
    <w:rsid w:val="002132C3"/>
    <w:rsid w:val="00213E2A"/>
    <w:rsid w:val="00215CDC"/>
    <w:rsid w:val="00216201"/>
    <w:rsid w:val="0021695C"/>
    <w:rsid w:val="0021771D"/>
    <w:rsid w:val="00225D18"/>
    <w:rsid w:val="00232241"/>
    <w:rsid w:val="002324CD"/>
    <w:rsid w:val="00232EC9"/>
    <w:rsid w:val="00233A1F"/>
    <w:rsid w:val="00235385"/>
    <w:rsid w:val="00235884"/>
    <w:rsid w:val="002370DE"/>
    <w:rsid w:val="002377C7"/>
    <w:rsid w:val="00243AAA"/>
    <w:rsid w:val="002477A5"/>
    <w:rsid w:val="00250A65"/>
    <w:rsid w:val="00253FD1"/>
    <w:rsid w:val="00257EFF"/>
    <w:rsid w:val="00263E2D"/>
    <w:rsid w:val="0026447C"/>
    <w:rsid w:val="00264E8D"/>
    <w:rsid w:val="00274B9C"/>
    <w:rsid w:val="00275A89"/>
    <w:rsid w:val="00277217"/>
    <w:rsid w:val="0028513D"/>
    <w:rsid w:val="00285E9B"/>
    <w:rsid w:val="002874D7"/>
    <w:rsid w:val="002902EC"/>
    <w:rsid w:val="00290B19"/>
    <w:rsid w:val="00292789"/>
    <w:rsid w:val="002965BA"/>
    <w:rsid w:val="00297E34"/>
    <w:rsid w:val="002A01B7"/>
    <w:rsid w:val="002A160E"/>
    <w:rsid w:val="002A1AF6"/>
    <w:rsid w:val="002A28AD"/>
    <w:rsid w:val="002A3F44"/>
    <w:rsid w:val="002A462E"/>
    <w:rsid w:val="002A5C70"/>
    <w:rsid w:val="002A6060"/>
    <w:rsid w:val="002A7BBE"/>
    <w:rsid w:val="002B11D4"/>
    <w:rsid w:val="002B1D78"/>
    <w:rsid w:val="002B722F"/>
    <w:rsid w:val="002C0D2B"/>
    <w:rsid w:val="002C28AE"/>
    <w:rsid w:val="002C6F7F"/>
    <w:rsid w:val="002D45A5"/>
    <w:rsid w:val="002D6695"/>
    <w:rsid w:val="002E00D4"/>
    <w:rsid w:val="002E358A"/>
    <w:rsid w:val="002E522F"/>
    <w:rsid w:val="002F0316"/>
    <w:rsid w:val="002F0533"/>
    <w:rsid w:val="002F5258"/>
    <w:rsid w:val="002F6226"/>
    <w:rsid w:val="003035BF"/>
    <w:rsid w:val="00304F53"/>
    <w:rsid w:val="003063AA"/>
    <w:rsid w:val="00311DA1"/>
    <w:rsid w:val="00313824"/>
    <w:rsid w:val="00314BDA"/>
    <w:rsid w:val="00314CD4"/>
    <w:rsid w:val="00322395"/>
    <w:rsid w:val="0032558D"/>
    <w:rsid w:val="00325A54"/>
    <w:rsid w:val="00326082"/>
    <w:rsid w:val="003312D1"/>
    <w:rsid w:val="00332DF3"/>
    <w:rsid w:val="00333131"/>
    <w:rsid w:val="003348AF"/>
    <w:rsid w:val="0033560D"/>
    <w:rsid w:val="00336423"/>
    <w:rsid w:val="0034185D"/>
    <w:rsid w:val="003418A2"/>
    <w:rsid w:val="00342165"/>
    <w:rsid w:val="00345EEC"/>
    <w:rsid w:val="00346F39"/>
    <w:rsid w:val="00347D85"/>
    <w:rsid w:val="00351851"/>
    <w:rsid w:val="003539F2"/>
    <w:rsid w:val="00355A68"/>
    <w:rsid w:val="00356488"/>
    <w:rsid w:val="0035692B"/>
    <w:rsid w:val="00356DF1"/>
    <w:rsid w:val="003637D4"/>
    <w:rsid w:val="00363E21"/>
    <w:rsid w:val="00365092"/>
    <w:rsid w:val="00365D1B"/>
    <w:rsid w:val="00365F19"/>
    <w:rsid w:val="00370737"/>
    <w:rsid w:val="00371E48"/>
    <w:rsid w:val="00372FAC"/>
    <w:rsid w:val="0037462D"/>
    <w:rsid w:val="00374817"/>
    <w:rsid w:val="003758A0"/>
    <w:rsid w:val="003808B8"/>
    <w:rsid w:val="00380CAA"/>
    <w:rsid w:val="00384839"/>
    <w:rsid w:val="00392E59"/>
    <w:rsid w:val="00393E07"/>
    <w:rsid w:val="00396439"/>
    <w:rsid w:val="003A1629"/>
    <w:rsid w:val="003A1668"/>
    <w:rsid w:val="003A1890"/>
    <w:rsid w:val="003A6CBB"/>
    <w:rsid w:val="003B56CA"/>
    <w:rsid w:val="003B736B"/>
    <w:rsid w:val="003B73A5"/>
    <w:rsid w:val="003B742F"/>
    <w:rsid w:val="003C416F"/>
    <w:rsid w:val="003C6943"/>
    <w:rsid w:val="003D003C"/>
    <w:rsid w:val="003D09CC"/>
    <w:rsid w:val="003D3AF5"/>
    <w:rsid w:val="003D480E"/>
    <w:rsid w:val="003E0EED"/>
    <w:rsid w:val="003E248E"/>
    <w:rsid w:val="003E4F64"/>
    <w:rsid w:val="003E5241"/>
    <w:rsid w:val="003E62AA"/>
    <w:rsid w:val="003E7646"/>
    <w:rsid w:val="003F2445"/>
    <w:rsid w:val="00400433"/>
    <w:rsid w:val="004012EA"/>
    <w:rsid w:val="004045DC"/>
    <w:rsid w:val="00406A79"/>
    <w:rsid w:val="0041122E"/>
    <w:rsid w:val="0041226E"/>
    <w:rsid w:val="00412617"/>
    <w:rsid w:val="00414000"/>
    <w:rsid w:val="00420DDC"/>
    <w:rsid w:val="004247F5"/>
    <w:rsid w:val="004260D3"/>
    <w:rsid w:val="00433553"/>
    <w:rsid w:val="0043405B"/>
    <w:rsid w:val="00434A1F"/>
    <w:rsid w:val="0043665A"/>
    <w:rsid w:val="00442275"/>
    <w:rsid w:val="00442E36"/>
    <w:rsid w:val="004447A5"/>
    <w:rsid w:val="00444847"/>
    <w:rsid w:val="00445C47"/>
    <w:rsid w:val="004468A1"/>
    <w:rsid w:val="00447F06"/>
    <w:rsid w:val="004514FF"/>
    <w:rsid w:val="00451BEA"/>
    <w:rsid w:val="00452186"/>
    <w:rsid w:val="00452DD9"/>
    <w:rsid w:val="0045393D"/>
    <w:rsid w:val="00461D12"/>
    <w:rsid w:val="004625B5"/>
    <w:rsid w:val="00462A15"/>
    <w:rsid w:val="0046438B"/>
    <w:rsid w:val="00471516"/>
    <w:rsid w:val="0047366D"/>
    <w:rsid w:val="00474A54"/>
    <w:rsid w:val="004752BD"/>
    <w:rsid w:val="00476616"/>
    <w:rsid w:val="00481A2B"/>
    <w:rsid w:val="004833A6"/>
    <w:rsid w:val="0048652A"/>
    <w:rsid w:val="004865D9"/>
    <w:rsid w:val="004876AD"/>
    <w:rsid w:val="00490C67"/>
    <w:rsid w:val="004920B8"/>
    <w:rsid w:val="00493799"/>
    <w:rsid w:val="00493E44"/>
    <w:rsid w:val="004A4C6E"/>
    <w:rsid w:val="004A5A9A"/>
    <w:rsid w:val="004B14A8"/>
    <w:rsid w:val="004B3E00"/>
    <w:rsid w:val="004B4156"/>
    <w:rsid w:val="004B640D"/>
    <w:rsid w:val="004C08C1"/>
    <w:rsid w:val="004C1978"/>
    <w:rsid w:val="004C401C"/>
    <w:rsid w:val="004C474E"/>
    <w:rsid w:val="004C53D6"/>
    <w:rsid w:val="004C63D4"/>
    <w:rsid w:val="004D018F"/>
    <w:rsid w:val="004D2332"/>
    <w:rsid w:val="004D278C"/>
    <w:rsid w:val="004D2BDB"/>
    <w:rsid w:val="004D4D4A"/>
    <w:rsid w:val="004D5680"/>
    <w:rsid w:val="004E0A12"/>
    <w:rsid w:val="004E13F9"/>
    <w:rsid w:val="004E4205"/>
    <w:rsid w:val="004E458E"/>
    <w:rsid w:val="004E50AB"/>
    <w:rsid w:val="004E79C3"/>
    <w:rsid w:val="004F0663"/>
    <w:rsid w:val="004F22C4"/>
    <w:rsid w:val="004F2DA1"/>
    <w:rsid w:val="004F551F"/>
    <w:rsid w:val="004F5728"/>
    <w:rsid w:val="0050151F"/>
    <w:rsid w:val="005066EE"/>
    <w:rsid w:val="00510DFB"/>
    <w:rsid w:val="00511608"/>
    <w:rsid w:val="00511694"/>
    <w:rsid w:val="0051374E"/>
    <w:rsid w:val="00514009"/>
    <w:rsid w:val="0052025A"/>
    <w:rsid w:val="005260B6"/>
    <w:rsid w:val="00526177"/>
    <w:rsid w:val="00534743"/>
    <w:rsid w:val="0054006F"/>
    <w:rsid w:val="00540948"/>
    <w:rsid w:val="00544D20"/>
    <w:rsid w:val="0054720F"/>
    <w:rsid w:val="00551DA4"/>
    <w:rsid w:val="005540D3"/>
    <w:rsid w:val="00556270"/>
    <w:rsid w:val="00557CA7"/>
    <w:rsid w:val="00560260"/>
    <w:rsid w:val="005610C8"/>
    <w:rsid w:val="0056110A"/>
    <w:rsid w:val="005616F7"/>
    <w:rsid w:val="00562918"/>
    <w:rsid w:val="00563E5D"/>
    <w:rsid w:val="00564FC6"/>
    <w:rsid w:val="0057506B"/>
    <w:rsid w:val="00575C8A"/>
    <w:rsid w:val="00576119"/>
    <w:rsid w:val="00576313"/>
    <w:rsid w:val="00576A5B"/>
    <w:rsid w:val="0058038C"/>
    <w:rsid w:val="00580D62"/>
    <w:rsid w:val="00584951"/>
    <w:rsid w:val="00585001"/>
    <w:rsid w:val="005905FF"/>
    <w:rsid w:val="00591A02"/>
    <w:rsid w:val="00593AB5"/>
    <w:rsid w:val="00594E9A"/>
    <w:rsid w:val="00595E60"/>
    <w:rsid w:val="0059650E"/>
    <w:rsid w:val="005967D0"/>
    <w:rsid w:val="005969D2"/>
    <w:rsid w:val="005A02E8"/>
    <w:rsid w:val="005A382E"/>
    <w:rsid w:val="005A4057"/>
    <w:rsid w:val="005A446C"/>
    <w:rsid w:val="005A60B1"/>
    <w:rsid w:val="005A6C95"/>
    <w:rsid w:val="005A6F11"/>
    <w:rsid w:val="005A7B86"/>
    <w:rsid w:val="005A7F4B"/>
    <w:rsid w:val="005B07F5"/>
    <w:rsid w:val="005B4EB8"/>
    <w:rsid w:val="005B50D4"/>
    <w:rsid w:val="005C0762"/>
    <w:rsid w:val="005C1EC1"/>
    <w:rsid w:val="005C2806"/>
    <w:rsid w:val="005C7EA3"/>
    <w:rsid w:val="005D00FE"/>
    <w:rsid w:val="005D2C23"/>
    <w:rsid w:val="005D48B8"/>
    <w:rsid w:val="005E0140"/>
    <w:rsid w:val="005E152F"/>
    <w:rsid w:val="005E26EA"/>
    <w:rsid w:val="005E32D0"/>
    <w:rsid w:val="005E3876"/>
    <w:rsid w:val="005E3E7E"/>
    <w:rsid w:val="005E42B3"/>
    <w:rsid w:val="005F1152"/>
    <w:rsid w:val="005F3ADD"/>
    <w:rsid w:val="005F4F0B"/>
    <w:rsid w:val="005F57BB"/>
    <w:rsid w:val="00600D4E"/>
    <w:rsid w:val="00602178"/>
    <w:rsid w:val="006046D5"/>
    <w:rsid w:val="00605001"/>
    <w:rsid w:val="00606F2A"/>
    <w:rsid w:val="0061009D"/>
    <w:rsid w:val="006116F4"/>
    <w:rsid w:val="00611843"/>
    <w:rsid w:val="00612702"/>
    <w:rsid w:val="00615647"/>
    <w:rsid w:val="00616039"/>
    <w:rsid w:val="0061706A"/>
    <w:rsid w:val="00620CBA"/>
    <w:rsid w:val="006213DF"/>
    <w:rsid w:val="00623BDC"/>
    <w:rsid w:val="00624B78"/>
    <w:rsid w:val="006257AE"/>
    <w:rsid w:val="00634104"/>
    <w:rsid w:val="00634DD5"/>
    <w:rsid w:val="00634E1D"/>
    <w:rsid w:val="00635AB6"/>
    <w:rsid w:val="00636BD0"/>
    <w:rsid w:val="00640C95"/>
    <w:rsid w:val="00640CD8"/>
    <w:rsid w:val="00641C0B"/>
    <w:rsid w:val="006438F9"/>
    <w:rsid w:val="00643F86"/>
    <w:rsid w:val="00644F05"/>
    <w:rsid w:val="00645262"/>
    <w:rsid w:val="00650410"/>
    <w:rsid w:val="00655423"/>
    <w:rsid w:val="00662286"/>
    <w:rsid w:val="0066529C"/>
    <w:rsid w:val="00673D3B"/>
    <w:rsid w:val="006741A3"/>
    <w:rsid w:val="00674648"/>
    <w:rsid w:val="0067523A"/>
    <w:rsid w:val="006803F4"/>
    <w:rsid w:val="00682B1F"/>
    <w:rsid w:val="00685FB2"/>
    <w:rsid w:val="006905D1"/>
    <w:rsid w:val="00692A9F"/>
    <w:rsid w:val="006943DE"/>
    <w:rsid w:val="006953D3"/>
    <w:rsid w:val="006A184C"/>
    <w:rsid w:val="006A3941"/>
    <w:rsid w:val="006A3A08"/>
    <w:rsid w:val="006A47E9"/>
    <w:rsid w:val="006A5130"/>
    <w:rsid w:val="006B3B17"/>
    <w:rsid w:val="006C0965"/>
    <w:rsid w:val="006C0E22"/>
    <w:rsid w:val="006C219A"/>
    <w:rsid w:val="006C53A5"/>
    <w:rsid w:val="006C7C46"/>
    <w:rsid w:val="006D1557"/>
    <w:rsid w:val="006D2AE1"/>
    <w:rsid w:val="006D6F30"/>
    <w:rsid w:val="006E15F2"/>
    <w:rsid w:val="006E198B"/>
    <w:rsid w:val="006E227C"/>
    <w:rsid w:val="006E2869"/>
    <w:rsid w:val="006E3860"/>
    <w:rsid w:val="006E4F19"/>
    <w:rsid w:val="006E5F22"/>
    <w:rsid w:val="006E6DB0"/>
    <w:rsid w:val="006F10F0"/>
    <w:rsid w:val="006F31F3"/>
    <w:rsid w:val="006F498B"/>
    <w:rsid w:val="006F67D3"/>
    <w:rsid w:val="0070034E"/>
    <w:rsid w:val="00705846"/>
    <w:rsid w:val="00711DE7"/>
    <w:rsid w:val="007148F7"/>
    <w:rsid w:val="007202DC"/>
    <w:rsid w:val="007220D2"/>
    <w:rsid w:val="007245BB"/>
    <w:rsid w:val="007258B1"/>
    <w:rsid w:val="007328FA"/>
    <w:rsid w:val="0073358D"/>
    <w:rsid w:val="00734822"/>
    <w:rsid w:val="0073729F"/>
    <w:rsid w:val="00737473"/>
    <w:rsid w:val="00740D5A"/>
    <w:rsid w:val="00745AA6"/>
    <w:rsid w:val="00753A11"/>
    <w:rsid w:val="00753D72"/>
    <w:rsid w:val="0075518C"/>
    <w:rsid w:val="00755574"/>
    <w:rsid w:val="00760E3D"/>
    <w:rsid w:val="007629A4"/>
    <w:rsid w:val="00766649"/>
    <w:rsid w:val="00770CFE"/>
    <w:rsid w:val="00770FC3"/>
    <w:rsid w:val="00773CE8"/>
    <w:rsid w:val="007756D1"/>
    <w:rsid w:val="007824F4"/>
    <w:rsid w:val="00782F1A"/>
    <w:rsid w:val="00783A07"/>
    <w:rsid w:val="007846CC"/>
    <w:rsid w:val="0078590B"/>
    <w:rsid w:val="00786444"/>
    <w:rsid w:val="00791722"/>
    <w:rsid w:val="00792B66"/>
    <w:rsid w:val="00793F61"/>
    <w:rsid w:val="007945BC"/>
    <w:rsid w:val="00796161"/>
    <w:rsid w:val="00797554"/>
    <w:rsid w:val="007A027A"/>
    <w:rsid w:val="007A29FA"/>
    <w:rsid w:val="007A425D"/>
    <w:rsid w:val="007B0AB9"/>
    <w:rsid w:val="007B14F9"/>
    <w:rsid w:val="007B1595"/>
    <w:rsid w:val="007B1F7E"/>
    <w:rsid w:val="007B259F"/>
    <w:rsid w:val="007B38BA"/>
    <w:rsid w:val="007B3D21"/>
    <w:rsid w:val="007B7C36"/>
    <w:rsid w:val="007B7D55"/>
    <w:rsid w:val="007C0098"/>
    <w:rsid w:val="007C1BA3"/>
    <w:rsid w:val="007C275E"/>
    <w:rsid w:val="007C337E"/>
    <w:rsid w:val="007C7585"/>
    <w:rsid w:val="007D11EA"/>
    <w:rsid w:val="007D178F"/>
    <w:rsid w:val="007D66C6"/>
    <w:rsid w:val="007E04D5"/>
    <w:rsid w:val="007E13D6"/>
    <w:rsid w:val="007E16D5"/>
    <w:rsid w:val="007E18ED"/>
    <w:rsid w:val="007E3872"/>
    <w:rsid w:val="007E3E9C"/>
    <w:rsid w:val="007E3FB3"/>
    <w:rsid w:val="007E4095"/>
    <w:rsid w:val="007E49F7"/>
    <w:rsid w:val="007E7A98"/>
    <w:rsid w:val="007F2BB5"/>
    <w:rsid w:val="007F3AD6"/>
    <w:rsid w:val="007F4CE0"/>
    <w:rsid w:val="007F68F9"/>
    <w:rsid w:val="007F7E85"/>
    <w:rsid w:val="00800089"/>
    <w:rsid w:val="00800F60"/>
    <w:rsid w:val="00802330"/>
    <w:rsid w:val="0081586B"/>
    <w:rsid w:val="00817B04"/>
    <w:rsid w:val="008221B4"/>
    <w:rsid w:val="00824BE5"/>
    <w:rsid w:val="00826C2D"/>
    <w:rsid w:val="0083195A"/>
    <w:rsid w:val="008322C8"/>
    <w:rsid w:val="00833559"/>
    <w:rsid w:val="00835DB5"/>
    <w:rsid w:val="008365B7"/>
    <w:rsid w:val="00836CFE"/>
    <w:rsid w:val="00837826"/>
    <w:rsid w:val="00844800"/>
    <w:rsid w:val="00845D06"/>
    <w:rsid w:val="00847EDD"/>
    <w:rsid w:val="00851A03"/>
    <w:rsid w:val="0085371A"/>
    <w:rsid w:val="00853D2F"/>
    <w:rsid w:val="0085446A"/>
    <w:rsid w:val="00855873"/>
    <w:rsid w:val="0085651D"/>
    <w:rsid w:val="0085688B"/>
    <w:rsid w:val="008621A9"/>
    <w:rsid w:val="0086626C"/>
    <w:rsid w:val="0087355F"/>
    <w:rsid w:val="00881AEB"/>
    <w:rsid w:val="008823A0"/>
    <w:rsid w:val="008838C4"/>
    <w:rsid w:val="00884C26"/>
    <w:rsid w:val="008850D4"/>
    <w:rsid w:val="00894EC5"/>
    <w:rsid w:val="0089693A"/>
    <w:rsid w:val="008A2EF8"/>
    <w:rsid w:val="008B7B29"/>
    <w:rsid w:val="008C425D"/>
    <w:rsid w:val="008C6776"/>
    <w:rsid w:val="008D2A53"/>
    <w:rsid w:val="008D2DFB"/>
    <w:rsid w:val="008D2F07"/>
    <w:rsid w:val="008D6CDA"/>
    <w:rsid w:val="008D6D04"/>
    <w:rsid w:val="008D6FD1"/>
    <w:rsid w:val="008E0F28"/>
    <w:rsid w:val="008E1837"/>
    <w:rsid w:val="008E3F98"/>
    <w:rsid w:val="008E4EC5"/>
    <w:rsid w:val="008E5F1E"/>
    <w:rsid w:val="008F184A"/>
    <w:rsid w:val="008F24B2"/>
    <w:rsid w:val="008F32D7"/>
    <w:rsid w:val="008F6F58"/>
    <w:rsid w:val="00903314"/>
    <w:rsid w:val="00904526"/>
    <w:rsid w:val="00905998"/>
    <w:rsid w:val="00905AEE"/>
    <w:rsid w:val="0090619B"/>
    <w:rsid w:val="00907D01"/>
    <w:rsid w:val="00911EBE"/>
    <w:rsid w:val="00912279"/>
    <w:rsid w:val="00914D11"/>
    <w:rsid w:val="009165EF"/>
    <w:rsid w:val="00916873"/>
    <w:rsid w:val="00916AC9"/>
    <w:rsid w:val="00921216"/>
    <w:rsid w:val="00922FDE"/>
    <w:rsid w:val="0093566E"/>
    <w:rsid w:val="00937E9B"/>
    <w:rsid w:val="00942D49"/>
    <w:rsid w:val="00944E6E"/>
    <w:rsid w:val="00946BB6"/>
    <w:rsid w:val="00947A17"/>
    <w:rsid w:val="00947D5A"/>
    <w:rsid w:val="00947E3C"/>
    <w:rsid w:val="00950947"/>
    <w:rsid w:val="00951FAF"/>
    <w:rsid w:val="00952CB9"/>
    <w:rsid w:val="0096075A"/>
    <w:rsid w:val="0096269F"/>
    <w:rsid w:val="00962DC8"/>
    <w:rsid w:val="00962F3B"/>
    <w:rsid w:val="00965CCF"/>
    <w:rsid w:val="00966FC1"/>
    <w:rsid w:val="00967BC1"/>
    <w:rsid w:val="00970EEE"/>
    <w:rsid w:val="00971159"/>
    <w:rsid w:val="009714BC"/>
    <w:rsid w:val="00973C4A"/>
    <w:rsid w:val="009742B1"/>
    <w:rsid w:val="00974AD2"/>
    <w:rsid w:val="0097610F"/>
    <w:rsid w:val="00976135"/>
    <w:rsid w:val="00980158"/>
    <w:rsid w:val="009819F0"/>
    <w:rsid w:val="00982983"/>
    <w:rsid w:val="00982E42"/>
    <w:rsid w:val="00983262"/>
    <w:rsid w:val="00983BF3"/>
    <w:rsid w:val="0098484E"/>
    <w:rsid w:val="0099129E"/>
    <w:rsid w:val="0099206C"/>
    <w:rsid w:val="00992EA7"/>
    <w:rsid w:val="00997EC1"/>
    <w:rsid w:val="009A19C5"/>
    <w:rsid w:val="009A34CA"/>
    <w:rsid w:val="009A3951"/>
    <w:rsid w:val="009A47F9"/>
    <w:rsid w:val="009B1D1D"/>
    <w:rsid w:val="009B239E"/>
    <w:rsid w:val="009B5B66"/>
    <w:rsid w:val="009C2BCC"/>
    <w:rsid w:val="009C34F5"/>
    <w:rsid w:val="009C4F63"/>
    <w:rsid w:val="009C7134"/>
    <w:rsid w:val="009C7DEE"/>
    <w:rsid w:val="009D0560"/>
    <w:rsid w:val="009D2BAD"/>
    <w:rsid w:val="009D3D91"/>
    <w:rsid w:val="009D46B7"/>
    <w:rsid w:val="009E0FD0"/>
    <w:rsid w:val="009E14E7"/>
    <w:rsid w:val="009E2DCB"/>
    <w:rsid w:val="009E4514"/>
    <w:rsid w:val="009E6303"/>
    <w:rsid w:val="009E70CF"/>
    <w:rsid w:val="009E7825"/>
    <w:rsid w:val="009F0D38"/>
    <w:rsid w:val="009F4F97"/>
    <w:rsid w:val="009F7B7A"/>
    <w:rsid w:val="00A01B07"/>
    <w:rsid w:val="00A02E11"/>
    <w:rsid w:val="00A03877"/>
    <w:rsid w:val="00A05F3D"/>
    <w:rsid w:val="00A11AFF"/>
    <w:rsid w:val="00A13736"/>
    <w:rsid w:val="00A231C0"/>
    <w:rsid w:val="00A2412A"/>
    <w:rsid w:val="00A26496"/>
    <w:rsid w:val="00A30F95"/>
    <w:rsid w:val="00A31DB8"/>
    <w:rsid w:val="00A339C5"/>
    <w:rsid w:val="00A35879"/>
    <w:rsid w:val="00A3602E"/>
    <w:rsid w:val="00A360A0"/>
    <w:rsid w:val="00A36C56"/>
    <w:rsid w:val="00A373D3"/>
    <w:rsid w:val="00A376C4"/>
    <w:rsid w:val="00A4198B"/>
    <w:rsid w:val="00A42D6F"/>
    <w:rsid w:val="00A43859"/>
    <w:rsid w:val="00A43E5B"/>
    <w:rsid w:val="00A44F22"/>
    <w:rsid w:val="00A46872"/>
    <w:rsid w:val="00A46DA0"/>
    <w:rsid w:val="00A4710A"/>
    <w:rsid w:val="00A520D7"/>
    <w:rsid w:val="00A52C27"/>
    <w:rsid w:val="00A5320D"/>
    <w:rsid w:val="00A63B97"/>
    <w:rsid w:val="00A66836"/>
    <w:rsid w:val="00A679B5"/>
    <w:rsid w:val="00A70611"/>
    <w:rsid w:val="00A77EA8"/>
    <w:rsid w:val="00A810BE"/>
    <w:rsid w:val="00A812BF"/>
    <w:rsid w:val="00A8221E"/>
    <w:rsid w:val="00A822A3"/>
    <w:rsid w:val="00A83FD1"/>
    <w:rsid w:val="00A90702"/>
    <w:rsid w:val="00A92603"/>
    <w:rsid w:val="00A957A2"/>
    <w:rsid w:val="00A95E53"/>
    <w:rsid w:val="00A96FF4"/>
    <w:rsid w:val="00A97010"/>
    <w:rsid w:val="00A97AED"/>
    <w:rsid w:val="00AA1200"/>
    <w:rsid w:val="00AA13D3"/>
    <w:rsid w:val="00AA62E8"/>
    <w:rsid w:val="00AB0A74"/>
    <w:rsid w:val="00AB1066"/>
    <w:rsid w:val="00AB2435"/>
    <w:rsid w:val="00AB4327"/>
    <w:rsid w:val="00AB6556"/>
    <w:rsid w:val="00AB7F06"/>
    <w:rsid w:val="00AC19E0"/>
    <w:rsid w:val="00AC30D7"/>
    <w:rsid w:val="00AC3171"/>
    <w:rsid w:val="00AC3454"/>
    <w:rsid w:val="00AC4976"/>
    <w:rsid w:val="00AC4B48"/>
    <w:rsid w:val="00AC679D"/>
    <w:rsid w:val="00AC7503"/>
    <w:rsid w:val="00AD0011"/>
    <w:rsid w:val="00AD4896"/>
    <w:rsid w:val="00AD5D6F"/>
    <w:rsid w:val="00AD6C35"/>
    <w:rsid w:val="00AD7EE1"/>
    <w:rsid w:val="00AE1B01"/>
    <w:rsid w:val="00AE1DE4"/>
    <w:rsid w:val="00AE575E"/>
    <w:rsid w:val="00AE59CB"/>
    <w:rsid w:val="00AE63B4"/>
    <w:rsid w:val="00AE63CE"/>
    <w:rsid w:val="00AF472D"/>
    <w:rsid w:val="00AF6F05"/>
    <w:rsid w:val="00B000DE"/>
    <w:rsid w:val="00B00E74"/>
    <w:rsid w:val="00B0599F"/>
    <w:rsid w:val="00B10823"/>
    <w:rsid w:val="00B10D70"/>
    <w:rsid w:val="00B112F8"/>
    <w:rsid w:val="00B11BDB"/>
    <w:rsid w:val="00B14A68"/>
    <w:rsid w:val="00B1644E"/>
    <w:rsid w:val="00B1723C"/>
    <w:rsid w:val="00B17423"/>
    <w:rsid w:val="00B178D0"/>
    <w:rsid w:val="00B20E88"/>
    <w:rsid w:val="00B30900"/>
    <w:rsid w:val="00B3369A"/>
    <w:rsid w:val="00B36DEF"/>
    <w:rsid w:val="00B36EBC"/>
    <w:rsid w:val="00B40329"/>
    <w:rsid w:val="00B4176E"/>
    <w:rsid w:val="00B4333E"/>
    <w:rsid w:val="00B43CA2"/>
    <w:rsid w:val="00B44647"/>
    <w:rsid w:val="00B456A8"/>
    <w:rsid w:val="00B45DDC"/>
    <w:rsid w:val="00B460C0"/>
    <w:rsid w:val="00B46222"/>
    <w:rsid w:val="00B4730F"/>
    <w:rsid w:val="00B51A3A"/>
    <w:rsid w:val="00B546AC"/>
    <w:rsid w:val="00B57205"/>
    <w:rsid w:val="00B572F5"/>
    <w:rsid w:val="00B57D82"/>
    <w:rsid w:val="00B615DE"/>
    <w:rsid w:val="00B620F6"/>
    <w:rsid w:val="00B6232D"/>
    <w:rsid w:val="00B62639"/>
    <w:rsid w:val="00B63177"/>
    <w:rsid w:val="00B67EAF"/>
    <w:rsid w:val="00B70C64"/>
    <w:rsid w:val="00B74F94"/>
    <w:rsid w:val="00B7664E"/>
    <w:rsid w:val="00B80300"/>
    <w:rsid w:val="00B8245D"/>
    <w:rsid w:val="00B82FF0"/>
    <w:rsid w:val="00B83F7F"/>
    <w:rsid w:val="00B84B60"/>
    <w:rsid w:val="00B90DF9"/>
    <w:rsid w:val="00B91516"/>
    <w:rsid w:val="00B94CB7"/>
    <w:rsid w:val="00B966D6"/>
    <w:rsid w:val="00B9708C"/>
    <w:rsid w:val="00B97641"/>
    <w:rsid w:val="00BA7235"/>
    <w:rsid w:val="00BA7C41"/>
    <w:rsid w:val="00BB49BF"/>
    <w:rsid w:val="00BB5F0E"/>
    <w:rsid w:val="00BB6746"/>
    <w:rsid w:val="00BB696E"/>
    <w:rsid w:val="00BB7762"/>
    <w:rsid w:val="00BB79AF"/>
    <w:rsid w:val="00BB7E8D"/>
    <w:rsid w:val="00BC47D6"/>
    <w:rsid w:val="00BC47F9"/>
    <w:rsid w:val="00BC5A69"/>
    <w:rsid w:val="00BC6DD5"/>
    <w:rsid w:val="00BD06A1"/>
    <w:rsid w:val="00BD3544"/>
    <w:rsid w:val="00BD3649"/>
    <w:rsid w:val="00BD6435"/>
    <w:rsid w:val="00BE067D"/>
    <w:rsid w:val="00BE092C"/>
    <w:rsid w:val="00BE64A9"/>
    <w:rsid w:val="00BE7612"/>
    <w:rsid w:val="00BE7862"/>
    <w:rsid w:val="00BF150C"/>
    <w:rsid w:val="00BF317A"/>
    <w:rsid w:val="00BF392F"/>
    <w:rsid w:val="00BF400D"/>
    <w:rsid w:val="00BF6227"/>
    <w:rsid w:val="00BF6984"/>
    <w:rsid w:val="00C001CD"/>
    <w:rsid w:val="00C00B8C"/>
    <w:rsid w:val="00C01242"/>
    <w:rsid w:val="00C0237F"/>
    <w:rsid w:val="00C03698"/>
    <w:rsid w:val="00C0565F"/>
    <w:rsid w:val="00C06102"/>
    <w:rsid w:val="00C06C48"/>
    <w:rsid w:val="00C07F87"/>
    <w:rsid w:val="00C10D6F"/>
    <w:rsid w:val="00C14C47"/>
    <w:rsid w:val="00C173B1"/>
    <w:rsid w:val="00C2632E"/>
    <w:rsid w:val="00C2662E"/>
    <w:rsid w:val="00C26EA7"/>
    <w:rsid w:val="00C271EE"/>
    <w:rsid w:val="00C27ECC"/>
    <w:rsid w:val="00C31551"/>
    <w:rsid w:val="00C31FD2"/>
    <w:rsid w:val="00C360DC"/>
    <w:rsid w:val="00C3615F"/>
    <w:rsid w:val="00C424FC"/>
    <w:rsid w:val="00C43769"/>
    <w:rsid w:val="00C43F98"/>
    <w:rsid w:val="00C458DD"/>
    <w:rsid w:val="00C50928"/>
    <w:rsid w:val="00C51224"/>
    <w:rsid w:val="00C528EF"/>
    <w:rsid w:val="00C55E10"/>
    <w:rsid w:val="00C5600F"/>
    <w:rsid w:val="00C57416"/>
    <w:rsid w:val="00C63C65"/>
    <w:rsid w:val="00C642ED"/>
    <w:rsid w:val="00C6480E"/>
    <w:rsid w:val="00C655C8"/>
    <w:rsid w:val="00C656B4"/>
    <w:rsid w:val="00C665B0"/>
    <w:rsid w:val="00C67127"/>
    <w:rsid w:val="00C72767"/>
    <w:rsid w:val="00C73DD1"/>
    <w:rsid w:val="00C745E8"/>
    <w:rsid w:val="00C764A2"/>
    <w:rsid w:val="00C915B1"/>
    <w:rsid w:val="00C92ACE"/>
    <w:rsid w:val="00C94C2C"/>
    <w:rsid w:val="00C9651D"/>
    <w:rsid w:val="00C96B61"/>
    <w:rsid w:val="00C97377"/>
    <w:rsid w:val="00C976A4"/>
    <w:rsid w:val="00CA0362"/>
    <w:rsid w:val="00CA30AE"/>
    <w:rsid w:val="00CA4768"/>
    <w:rsid w:val="00CA79AD"/>
    <w:rsid w:val="00CB18C3"/>
    <w:rsid w:val="00CB62C5"/>
    <w:rsid w:val="00CB7681"/>
    <w:rsid w:val="00CC2568"/>
    <w:rsid w:val="00CC73DF"/>
    <w:rsid w:val="00CD0224"/>
    <w:rsid w:val="00CD0382"/>
    <w:rsid w:val="00CD11FE"/>
    <w:rsid w:val="00CD19BD"/>
    <w:rsid w:val="00CD228E"/>
    <w:rsid w:val="00CD2CBB"/>
    <w:rsid w:val="00CD4A12"/>
    <w:rsid w:val="00CE066E"/>
    <w:rsid w:val="00CE16EC"/>
    <w:rsid w:val="00CE2644"/>
    <w:rsid w:val="00CE3E78"/>
    <w:rsid w:val="00CE45AF"/>
    <w:rsid w:val="00CF4EA1"/>
    <w:rsid w:val="00CF5860"/>
    <w:rsid w:val="00D00EF2"/>
    <w:rsid w:val="00D026D9"/>
    <w:rsid w:val="00D04843"/>
    <w:rsid w:val="00D04BD4"/>
    <w:rsid w:val="00D12B65"/>
    <w:rsid w:val="00D17579"/>
    <w:rsid w:val="00D2562F"/>
    <w:rsid w:val="00D265C0"/>
    <w:rsid w:val="00D27F7D"/>
    <w:rsid w:val="00D3582D"/>
    <w:rsid w:val="00D40573"/>
    <w:rsid w:val="00D4138E"/>
    <w:rsid w:val="00D41E53"/>
    <w:rsid w:val="00D43C86"/>
    <w:rsid w:val="00D474EE"/>
    <w:rsid w:val="00D52BC6"/>
    <w:rsid w:val="00D55AF7"/>
    <w:rsid w:val="00D57280"/>
    <w:rsid w:val="00D572DC"/>
    <w:rsid w:val="00D57A0A"/>
    <w:rsid w:val="00D62600"/>
    <w:rsid w:val="00D6263C"/>
    <w:rsid w:val="00D62A9F"/>
    <w:rsid w:val="00D63FE3"/>
    <w:rsid w:val="00D64271"/>
    <w:rsid w:val="00D64855"/>
    <w:rsid w:val="00D650AD"/>
    <w:rsid w:val="00D66A51"/>
    <w:rsid w:val="00D67777"/>
    <w:rsid w:val="00D73B47"/>
    <w:rsid w:val="00D74C5F"/>
    <w:rsid w:val="00D7500A"/>
    <w:rsid w:val="00D778D0"/>
    <w:rsid w:val="00D82D00"/>
    <w:rsid w:val="00D901DE"/>
    <w:rsid w:val="00D93642"/>
    <w:rsid w:val="00D9458E"/>
    <w:rsid w:val="00DA11F2"/>
    <w:rsid w:val="00DA1502"/>
    <w:rsid w:val="00DB031C"/>
    <w:rsid w:val="00DB0C42"/>
    <w:rsid w:val="00DB4036"/>
    <w:rsid w:val="00DB70B3"/>
    <w:rsid w:val="00DC10F4"/>
    <w:rsid w:val="00DC4667"/>
    <w:rsid w:val="00DC5E9B"/>
    <w:rsid w:val="00DD2E46"/>
    <w:rsid w:val="00DD3725"/>
    <w:rsid w:val="00DD41CF"/>
    <w:rsid w:val="00DD4305"/>
    <w:rsid w:val="00DE096E"/>
    <w:rsid w:val="00DE0A41"/>
    <w:rsid w:val="00DE6C6A"/>
    <w:rsid w:val="00DE72EF"/>
    <w:rsid w:val="00DE779F"/>
    <w:rsid w:val="00DE78EF"/>
    <w:rsid w:val="00DF2A9D"/>
    <w:rsid w:val="00DF2DBA"/>
    <w:rsid w:val="00DF4832"/>
    <w:rsid w:val="00DF5E1E"/>
    <w:rsid w:val="00DF6964"/>
    <w:rsid w:val="00E00E3E"/>
    <w:rsid w:val="00E04587"/>
    <w:rsid w:val="00E057A9"/>
    <w:rsid w:val="00E05DA4"/>
    <w:rsid w:val="00E0619F"/>
    <w:rsid w:val="00E1297D"/>
    <w:rsid w:val="00E145E0"/>
    <w:rsid w:val="00E14CD4"/>
    <w:rsid w:val="00E14D2D"/>
    <w:rsid w:val="00E16756"/>
    <w:rsid w:val="00E206B0"/>
    <w:rsid w:val="00E20A85"/>
    <w:rsid w:val="00E217D3"/>
    <w:rsid w:val="00E267A3"/>
    <w:rsid w:val="00E31AA8"/>
    <w:rsid w:val="00E32BC1"/>
    <w:rsid w:val="00E345D9"/>
    <w:rsid w:val="00E3511F"/>
    <w:rsid w:val="00E40F99"/>
    <w:rsid w:val="00E519E9"/>
    <w:rsid w:val="00E577A6"/>
    <w:rsid w:val="00E61390"/>
    <w:rsid w:val="00E67D8B"/>
    <w:rsid w:val="00E71A9D"/>
    <w:rsid w:val="00E72170"/>
    <w:rsid w:val="00E7760D"/>
    <w:rsid w:val="00E778D8"/>
    <w:rsid w:val="00E80D5A"/>
    <w:rsid w:val="00E81132"/>
    <w:rsid w:val="00E8403C"/>
    <w:rsid w:val="00E84D8F"/>
    <w:rsid w:val="00E857EB"/>
    <w:rsid w:val="00E86739"/>
    <w:rsid w:val="00E87C18"/>
    <w:rsid w:val="00E94E37"/>
    <w:rsid w:val="00E95E7E"/>
    <w:rsid w:val="00E96240"/>
    <w:rsid w:val="00E967C4"/>
    <w:rsid w:val="00EA1CEB"/>
    <w:rsid w:val="00EA2283"/>
    <w:rsid w:val="00EA3742"/>
    <w:rsid w:val="00EA3DD0"/>
    <w:rsid w:val="00EA53DB"/>
    <w:rsid w:val="00EA5847"/>
    <w:rsid w:val="00EA5CC1"/>
    <w:rsid w:val="00EA5D01"/>
    <w:rsid w:val="00EA69EA"/>
    <w:rsid w:val="00EA7F22"/>
    <w:rsid w:val="00EB056C"/>
    <w:rsid w:val="00EB09DF"/>
    <w:rsid w:val="00EB3134"/>
    <w:rsid w:val="00EB3DE8"/>
    <w:rsid w:val="00EB5E65"/>
    <w:rsid w:val="00EB701A"/>
    <w:rsid w:val="00EB78E0"/>
    <w:rsid w:val="00EC03C1"/>
    <w:rsid w:val="00EC1E0C"/>
    <w:rsid w:val="00EC28FA"/>
    <w:rsid w:val="00EC51BD"/>
    <w:rsid w:val="00EC5520"/>
    <w:rsid w:val="00ED1AC2"/>
    <w:rsid w:val="00ED7671"/>
    <w:rsid w:val="00EE107B"/>
    <w:rsid w:val="00EE299C"/>
    <w:rsid w:val="00EE2DA0"/>
    <w:rsid w:val="00EE2E84"/>
    <w:rsid w:val="00EE3A5F"/>
    <w:rsid w:val="00EE48E0"/>
    <w:rsid w:val="00EE4FBD"/>
    <w:rsid w:val="00EE510F"/>
    <w:rsid w:val="00EE7BF6"/>
    <w:rsid w:val="00EF1A40"/>
    <w:rsid w:val="00EF1DA1"/>
    <w:rsid w:val="00F0346A"/>
    <w:rsid w:val="00F035CC"/>
    <w:rsid w:val="00F03B7E"/>
    <w:rsid w:val="00F04864"/>
    <w:rsid w:val="00F12CE5"/>
    <w:rsid w:val="00F13047"/>
    <w:rsid w:val="00F14576"/>
    <w:rsid w:val="00F17A25"/>
    <w:rsid w:val="00F21F11"/>
    <w:rsid w:val="00F24C54"/>
    <w:rsid w:val="00F2519D"/>
    <w:rsid w:val="00F275B5"/>
    <w:rsid w:val="00F303A5"/>
    <w:rsid w:val="00F3361F"/>
    <w:rsid w:val="00F34114"/>
    <w:rsid w:val="00F352CF"/>
    <w:rsid w:val="00F438FE"/>
    <w:rsid w:val="00F457AB"/>
    <w:rsid w:val="00F46908"/>
    <w:rsid w:val="00F479B1"/>
    <w:rsid w:val="00F5047F"/>
    <w:rsid w:val="00F54606"/>
    <w:rsid w:val="00F56220"/>
    <w:rsid w:val="00F60219"/>
    <w:rsid w:val="00F61ACC"/>
    <w:rsid w:val="00F6218D"/>
    <w:rsid w:val="00F653D7"/>
    <w:rsid w:val="00F719D7"/>
    <w:rsid w:val="00F72FB3"/>
    <w:rsid w:val="00F75C69"/>
    <w:rsid w:val="00F82F18"/>
    <w:rsid w:val="00F866AF"/>
    <w:rsid w:val="00F86C5D"/>
    <w:rsid w:val="00F90DE3"/>
    <w:rsid w:val="00F930B0"/>
    <w:rsid w:val="00F932B9"/>
    <w:rsid w:val="00F9553D"/>
    <w:rsid w:val="00F95632"/>
    <w:rsid w:val="00F96EEA"/>
    <w:rsid w:val="00F97B8B"/>
    <w:rsid w:val="00F97C60"/>
    <w:rsid w:val="00FA0E54"/>
    <w:rsid w:val="00FA37F9"/>
    <w:rsid w:val="00FB2612"/>
    <w:rsid w:val="00FB2AF7"/>
    <w:rsid w:val="00FB3354"/>
    <w:rsid w:val="00FB45E9"/>
    <w:rsid w:val="00FB5242"/>
    <w:rsid w:val="00FB5B43"/>
    <w:rsid w:val="00FC13FD"/>
    <w:rsid w:val="00FC1CD1"/>
    <w:rsid w:val="00FC2DDE"/>
    <w:rsid w:val="00FC2DF8"/>
    <w:rsid w:val="00FC3D61"/>
    <w:rsid w:val="00FC53B1"/>
    <w:rsid w:val="00FC60B3"/>
    <w:rsid w:val="00FD0684"/>
    <w:rsid w:val="00FD07E4"/>
    <w:rsid w:val="00FD12B6"/>
    <w:rsid w:val="00FD75E8"/>
    <w:rsid w:val="00FE1BA1"/>
    <w:rsid w:val="00FE319B"/>
    <w:rsid w:val="00FE3392"/>
    <w:rsid w:val="00FE3DEE"/>
    <w:rsid w:val="00FF0E26"/>
    <w:rsid w:val="00FF1C0D"/>
    <w:rsid w:val="00FF2B69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1481"/>
  <w15:chartTrackingRefBased/>
  <w15:docId w15:val="{61E0D9BD-3A0B-4A19-8B54-9A118815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B4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4B48"/>
    <w:pPr>
      <w:keepNext/>
      <w:tabs>
        <w:tab w:val="num" w:pos="360"/>
      </w:tabs>
      <w:ind w:left="360" w:hanging="360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0639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639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39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97E3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7063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C4B48"/>
    <w:pPr>
      <w:tabs>
        <w:tab w:val="num" w:pos="360"/>
      </w:tabs>
      <w:ind w:left="360" w:hanging="360"/>
      <w:jc w:val="center"/>
    </w:pPr>
    <w:rPr>
      <w:b/>
      <w:bCs/>
      <w:sz w:val="22"/>
    </w:rPr>
  </w:style>
  <w:style w:type="paragraph" w:customStyle="1" w:styleId="FR1">
    <w:name w:val="FR1"/>
    <w:rsid w:val="00E84D8F"/>
    <w:pPr>
      <w:widowControl w:val="0"/>
      <w:autoSpaceDE w:val="0"/>
      <w:autoSpaceDN w:val="0"/>
      <w:adjustRightInd w:val="0"/>
      <w:spacing w:before="140" w:line="340" w:lineRule="auto"/>
    </w:pPr>
    <w:rPr>
      <w:rFonts w:ascii="Arial" w:hAnsi="Arial"/>
      <w:sz w:val="22"/>
      <w:szCs w:val="22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537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537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20DDC"/>
  </w:style>
  <w:style w:type="paragraph" w:styleId="Lista">
    <w:name w:val="List"/>
    <w:basedOn w:val="Normal"/>
    <w:rsid w:val="0006393A"/>
    <w:pPr>
      <w:ind w:left="283" w:hanging="283"/>
    </w:pPr>
  </w:style>
  <w:style w:type="paragraph" w:styleId="Lista2">
    <w:name w:val="List 2"/>
    <w:basedOn w:val="Normal"/>
    <w:rsid w:val="0006393A"/>
    <w:pPr>
      <w:ind w:left="566" w:hanging="283"/>
    </w:pPr>
  </w:style>
  <w:style w:type="paragraph" w:styleId="Lista3">
    <w:name w:val="List 3"/>
    <w:basedOn w:val="Normal"/>
    <w:rsid w:val="0006393A"/>
    <w:pPr>
      <w:ind w:left="849" w:hanging="283"/>
    </w:pPr>
  </w:style>
  <w:style w:type="paragraph" w:styleId="Encabezadodemensaje">
    <w:name w:val="Message Header"/>
    <w:basedOn w:val="Normal"/>
    <w:rsid w:val="00063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Listaconvietas">
    <w:name w:val="List Bullet"/>
    <w:basedOn w:val="Normal"/>
    <w:rsid w:val="0006393A"/>
    <w:pPr>
      <w:numPr>
        <w:numId w:val="15"/>
      </w:numPr>
    </w:pPr>
  </w:style>
  <w:style w:type="paragraph" w:styleId="Listaconvietas2">
    <w:name w:val="List Bullet 2"/>
    <w:basedOn w:val="Normal"/>
    <w:rsid w:val="0006393A"/>
    <w:pPr>
      <w:numPr>
        <w:numId w:val="16"/>
      </w:numPr>
    </w:pPr>
  </w:style>
  <w:style w:type="paragraph" w:styleId="Continuarlista">
    <w:name w:val="List Continue"/>
    <w:basedOn w:val="Normal"/>
    <w:rsid w:val="0006393A"/>
    <w:pPr>
      <w:spacing w:after="120"/>
      <w:ind w:left="283"/>
    </w:pPr>
  </w:style>
  <w:style w:type="paragraph" w:styleId="Textoindependiente">
    <w:name w:val="Body Text"/>
    <w:basedOn w:val="Normal"/>
    <w:rsid w:val="0006393A"/>
    <w:pPr>
      <w:spacing w:after="120"/>
    </w:pPr>
  </w:style>
  <w:style w:type="paragraph" w:styleId="Textoindependienteprimerasangra">
    <w:name w:val="Body Text First Indent"/>
    <w:basedOn w:val="Textoindependiente"/>
    <w:rsid w:val="0006393A"/>
    <w:pPr>
      <w:ind w:firstLine="210"/>
    </w:pPr>
  </w:style>
  <w:style w:type="paragraph" w:styleId="Sangradetextonormal">
    <w:name w:val="Body Text Indent"/>
    <w:basedOn w:val="Normal"/>
    <w:rsid w:val="0006393A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06393A"/>
    <w:pPr>
      <w:ind w:firstLine="210"/>
    </w:pPr>
  </w:style>
  <w:style w:type="paragraph" w:styleId="Sangra2detindependiente">
    <w:name w:val="Body Text Indent 2"/>
    <w:basedOn w:val="Normal"/>
    <w:rsid w:val="0017063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8B7B29"/>
    <w:pPr>
      <w:ind w:left="708"/>
    </w:pPr>
  </w:style>
  <w:style w:type="paragraph" w:styleId="Textodeglobo">
    <w:name w:val="Balloon Text"/>
    <w:basedOn w:val="Normal"/>
    <w:link w:val="TextodegloboCar"/>
    <w:rsid w:val="00E14D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14D2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AB6556"/>
    <w:pPr>
      <w:widowControl w:val="0"/>
      <w:autoSpaceDE w:val="0"/>
      <w:autoSpaceDN w:val="0"/>
      <w:adjustRightInd w:val="0"/>
    </w:pPr>
    <w:rPr>
      <w:lang w:val="es-AR" w:eastAsia="es-AR"/>
    </w:rPr>
  </w:style>
  <w:style w:type="paragraph" w:customStyle="1" w:styleId="Style2">
    <w:name w:val="Style2"/>
    <w:basedOn w:val="Normal"/>
    <w:uiPriority w:val="99"/>
    <w:rsid w:val="00AB6556"/>
    <w:pPr>
      <w:widowControl w:val="0"/>
      <w:autoSpaceDE w:val="0"/>
      <w:autoSpaceDN w:val="0"/>
      <w:adjustRightInd w:val="0"/>
      <w:spacing w:line="257" w:lineRule="exact"/>
      <w:jc w:val="both"/>
    </w:pPr>
    <w:rPr>
      <w:lang w:val="es-AR" w:eastAsia="es-AR"/>
    </w:rPr>
  </w:style>
  <w:style w:type="paragraph" w:customStyle="1" w:styleId="Style3">
    <w:name w:val="Style3"/>
    <w:basedOn w:val="Normal"/>
    <w:uiPriority w:val="99"/>
    <w:rsid w:val="00AB6556"/>
    <w:pPr>
      <w:widowControl w:val="0"/>
      <w:autoSpaceDE w:val="0"/>
      <w:autoSpaceDN w:val="0"/>
      <w:adjustRightInd w:val="0"/>
    </w:pPr>
    <w:rPr>
      <w:lang w:val="es-AR" w:eastAsia="es-AR"/>
    </w:rPr>
  </w:style>
  <w:style w:type="character" w:customStyle="1" w:styleId="FontStyle11">
    <w:name w:val="Font Style11"/>
    <w:uiPriority w:val="99"/>
    <w:rsid w:val="00AB65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AB6556"/>
    <w:rPr>
      <w:rFonts w:ascii="Times New Roman" w:hAnsi="Times New Roman" w:cs="Times New Roman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73358D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9E630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221B4"/>
    <w:pPr>
      <w:spacing w:before="100" w:beforeAutospacing="1" w:after="100" w:afterAutospacing="1"/>
    </w:pPr>
    <w:rPr>
      <w:lang w:val="es-AR" w:eastAsia="es-AR"/>
    </w:rPr>
  </w:style>
  <w:style w:type="paragraph" w:styleId="Textosinformato">
    <w:name w:val="Plain Text"/>
    <w:basedOn w:val="Normal"/>
    <w:link w:val="TextosinformatoCar"/>
    <w:rsid w:val="006A5130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rsid w:val="006A5130"/>
    <w:rPr>
      <w:rFonts w:ascii="Courier New" w:hAnsi="Courier New"/>
      <w:lang w:val="es-ES" w:eastAsia="es-ES"/>
    </w:rPr>
  </w:style>
  <w:style w:type="character" w:customStyle="1" w:styleId="Ttulo1Car">
    <w:name w:val="Título 1 Car"/>
    <w:link w:val="Ttulo1"/>
    <w:rsid w:val="00132E8F"/>
    <w:rPr>
      <w:b/>
      <w:bCs/>
      <w:sz w:val="22"/>
      <w:szCs w:val="24"/>
      <w:lang w:val="es-ES" w:eastAsia="es-ES"/>
    </w:rPr>
  </w:style>
  <w:style w:type="paragraph" w:customStyle="1" w:styleId="a">
    <w:basedOn w:val="Normal"/>
    <w:next w:val="Ttulo"/>
    <w:qFormat/>
    <w:rsid w:val="00132E8F"/>
    <w:pPr>
      <w:tabs>
        <w:tab w:val="num" w:pos="360"/>
      </w:tabs>
      <w:ind w:left="360" w:hanging="360"/>
      <w:jc w:val="center"/>
    </w:pPr>
    <w:rPr>
      <w:b/>
      <w:bCs/>
      <w:sz w:val="22"/>
    </w:rPr>
  </w:style>
  <w:style w:type="character" w:styleId="Hipervnculo">
    <w:name w:val="Hyperlink"/>
    <w:uiPriority w:val="99"/>
    <w:unhideWhenUsed/>
    <w:rsid w:val="002073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15DF-BC81-498B-BD02-F633CF10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JUJUY</vt:lpstr>
    </vt:vector>
  </TitlesOfParts>
  <Company>UnJu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JUJUY</dc:title>
  <dc:subject/>
  <dc:creator>Universidad</dc:creator>
  <cp:keywords/>
  <cp:lastModifiedBy>Usuario</cp:lastModifiedBy>
  <cp:revision>2</cp:revision>
  <cp:lastPrinted>2019-11-26T22:29:00Z</cp:lastPrinted>
  <dcterms:created xsi:type="dcterms:W3CDTF">2024-08-28T20:06:00Z</dcterms:created>
  <dcterms:modified xsi:type="dcterms:W3CDTF">2024-08-28T20:06:00Z</dcterms:modified>
</cp:coreProperties>
</file>