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UNIVERSIDAD NACIONAL DE JUJUY </w:t>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FACULTAD DE HUMANIDADES Y CIENCIAS SOCIALES</w:t>
      </w:r>
    </w:p>
    <w:p w:rsidR="00000000" w:rsidDel="00000000" w:rsidP="00000000" w:rsidRDefault="00000000" w:rsidRPr="00000000" w14:paraId="00000003">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CÁTEDRA </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Problemática Social Argentina, Regional y Sur Andina</w:t>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Licenciatura en Trabajo Social</w:t>
      </w:r>
    </w:p>
    <w:p w:rsidR="00000000" w:rsidDel="00000000" w:rsidP="00000000" w:rsidRDefault="00000000" w:rsidRPr="00000000" w14:paraId="00000007">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PROPUESTA TEÓRICO-PRÁCTICA Y PEDAGÓGICA</w:t>
      </w:r>
    </w:p>
    <w:p w:rsidR="00000000" w:rsidDel="00000000" w:rsidP="00000000" w:rsidRDefault="00000000" w:rsidRPr="00000000" w14:paraId="00000009">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CICLO LECTIVO 2024</w:t>
      </w:r>
    </w:p>
    <w:p w:rsidR="00000000" w:rsidDel="00000000" w:rsidP="00000000" w:rsidRDefault="00000000" w:rsidRPr="00000000" w14:paraId="0000000A">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PLANTEL DOCENTE</w:t>
      </w:r>
    </w:p>
    <w:p w:rsidR="00000000" w:rsidDel="00000000" w:rsidP="00000000" w:rsidRDefault="00000000" w:rsidRPr="00000000" w14:paraId="0000000C">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Lic. en RRII Susana Beatriz Zazzarini</w:t>
      </w:r>
    </w:p>
    <w:p w:rsidR="00000000" w:rsidDel="00000000" w:rsidP="00000000" w:rsidRDefault="00000000" w:rsidRPr="00000000" w14:paraId="0000000D">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Lic. en Antropología Damián Soto </w:t>
      </w:r>
    </w:p>
    <w:p w:rsidR="00000000" w:rsidDel="00000000" w:rsidP="00000000" w:rsidRDefault="00000000" w:rsidRPr="00000000" w14:paraId="0000000E">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Lic. en Trabajo Social Silvina Gumiel </w:t>
      </w:r>
    </w:p>
    <w:p w:rsidR="00000000" w:rsidDel="00000000" w:rsidP="00000000" w:rsidRDefault="00000000" w:rsidRPr="00000000" w14:paraId="0000000F">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Lic. en Trabajo Social Verónica Virginia Valente</w:t>
      </w:r>
    </w:p>
    <w:p w:rsidR="00000000" w:rsidDel="00000000" w:rsidP="00000000" w:rsidRDefault="00000000" w:rsidRPr="00000000" w14:paraId="00000010">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8"/>
        </w:numPr>
        <w:pBdr>
          <w:top w:color="000000" w:space="1" w:sz="4" w:val="single"/>
          <w:left w:color="000000" w:space="4" w:sz="4" w:val="single"/>
          <w:bottom w:color="000000" w:space="1" w:sz="4" w:val="single"/>
          <w:right w:color="000000" w:space="4" w:sz="4" w:val="single"/>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PRESENTACIÓN</w:t>
      </w:r>
    </w:p>
    <w:p w:rsidR="00000000" w:rsidDel="00000000" w:rsidP="00000000" w:rsidRDefault="00000000" w:rsidRPr="00000000" w14:paraId="0000001F">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60" w:before="0" w:line="259" w:lineRule="auto"/>
        <w:ind w:left="1080" w:right="0" w:hanging="72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PROPUESTA TEÓRICO-PRÁCTICA</w:t>
      </w:r>
    </w:p>
    <w:p w:rsidR="00000000" w:rsidDel="00000000" w:rsidP="00000000" w:rsidRDefault="00000000" w:rsidRPr="00000000" w14:paraId="0000002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cátedra Problemática Social Argentina, Regional y Sur Andina, tiene por objetivo brindar a los/as alumnos/as que transitan el penúltimo año de la carrera de Trabajo Social, los contenidos epistemológicos y metodológicos generales para la comprensión, construcción y abordaje/investigación del problema social en el contexto local/jujeño y en la escala global.</w:t>
      </w:r>
    </w:p>
    <w:p w:rsidR="00000000" w:rsidDel="00000000" w:rsidP="00000000" w:rsidRDefault="00000000" w:rsidRPr="00000000" w14:paraId="0000002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materia se nutre de los conocimientos que los/as alumnos/as fueron acumulando a lo largo de la carrera de Trabajo Social como disciplina de las Ciencias Sociales, pero también como ejercicio profesional en su desarrollo histórico, intrínsecamente vinculado al territorio, para analizar abarcativa y críticamente la realidad social o cuestión social que rodea el objeto de estudio, construido a partir de la suma y entrelazamiento de distintas dimensiones: geográficas, económicas, políticas y sociales/culturales.</w:t>
      </w:r>
    </w:p>
    <w:p w:rsidR="00000000" w:rsidDel="00000000" w:rsidP="00000000" w:rsidRDefault="00000000" w:rsidRPr="00000000" w14:paraId="0000002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w:t>
      </w:r>
      <w:r w:rsidDel="00000000" w:rsidR="00000000" w:rsidRPr="00000000">
        <w:rPr>
          <w:rFonts w:ascii="Calibri" w:cs="Calibri" w:eastAsia="Calibri" w:hAnsi="Calibri"/>
          <w:i w:val="1"/>
          <w:sz w:val="24"/>
          <w:szCs w:val="24"/>
          <w:rtl w:val="0"/>
        </w:rPr>
        <w:t xml:space="preserve">cuestión social es un término</w:t>
      </w:r>
      <w:r w:rsidDel="00000000" w:rsidR="00000000" w:rsidRPr="00000000">
        <w:rPr>
          <w:rFonts w:ascii="Calibri" w:cs="Calibri" w:eastAsia="Calibri" w:hAnsi="Calibri"/>
          <w:sz w:val="24"/>
          <w:szCs w:val="24"/>
          <w:rtl w:val="0"/>
        </w:rPr>
        <w:t xml:space="preserve"> que, en su complejidad dice Robert Castel, puede caracterizarse por la inquietud acerca de la capacidad para mantener la cohesión de una sociedad. Vale decir la inquietud resultante de los múltiples factores económicos, políticos y sociales que, en su coyuntura, problematizan a una comunidad particular, desde la desigualdad e injusticia social, pobreza, marginalidad, exclusión, discriminación, ausencia de políticas públicas, derechos invisibilizados, etc</w:t>
      </w:r>
      <w:r w:rsidDel="00000000" w:rsidR="00000000" w:rsidRPr="00000000">
        <w:rPr>
          <w:rFonts w:ascii="Calibri" w:cs="Calibri" w:eastAsia="Calibri" w:hAnsi="Calibri"/>
          <w:sz w:val="24"/>
          <w:szCs w:val="24"/>
          <w:vertAlign w:val="superscript"/>
        </w:rPr>
        <w:footnoteReference w:customMarkFollows="0" w:id="0"/>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analizar cómo accionan las dimensiones partiremos de marcos teóricos que cuestionen la hegemonía e interpelen la concentración del poder político y económico capitalista en Latinoamérica responsables de la proliferación, a escala local, de vulnerabilidades sociales o grupos/zonas sociales excluidas. Estas categorías, e indicadores del problema deben ser útiles para comprender, intervenir y transformar la realidad palpable desde el Trabajo Social.</w:t>
      </w:r>
    </w:p>
    <w:p w:rsidR="00000000" w:rsidDel="00000000" w:rsidP="00000000" w:rsidRDefault="00000000" w:rsidRPr="00000000" w14:paraId="0000002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Metodológicamente, el propósito práctico de la cátedra está en desentrañar la cuestión social, nacional, regional y local para diseñar políticas estratégicas de diagnóstico e intervención comunitaria, circular el proceso epistemológico-empírico que aporte a la construcción del perfil de formación académica y territorial que los Trabajadores del campo Social deben de poner en ejercicio para su completa emancipación profesional.</w:t>
      </w:r>
    </w:p>
    <w:p w:rsidR="00000000" w:rsidDel="00000000" w:rsidP="00000000" w:rsidRDefault="00000000" w:rsidRPr="00000000" w14:paraId="0000002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propuesta extiende el rol y ejercicio del Trabajador Social en tareas interdisciplinarias y en estrecha vinculación con la comunidad, con el objetivo de ampliar formas de solidaridad, reivindicaciones y derechos comunitarios como la salud, la educación, la vivienda; todas en el marco de trabajar por un bienestar social. Es decir, diseñar un método de intervención comunitaria para el desarrollo de las partes, desde las bases empíricas del Trabajo Social.</w:t>
      </w:r>
    </w:p>
    <w:p w:rsidR="00000000" w:rsidDel="00000000" w:rsidP="00000000" w:rsidRDefault="00000000" w:rsidRPr="00000000" w14:paraId="0000002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8"/>
        </w:numPr>
        <w:pBdr>
          <w:top w:color="000000" w:space="1" w:sz="4" w:val="single"/>
          <w:left w:color="000000" w:space="4" w:sz="4" w:val="single"/>
          <w:bottom w:color="000000" w:space="1" w:sz="4" w:val="single"/>
          <w:right w:color="000000" w:space="4" w:sz="4" w:val="single"/>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OBJETIVOS DE CÁTEDRA</w:t>
      </w:r>
    </w:p>
    <w:p w:rsidR="00000000" w:rsidDel="00000000" w:rsidP="00000000" w:rsidRDefault="00000000" w:rsidRPr="00000000" w14:paraId="00000029">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59" w:lineRule="auto"/>
        <w:ind w:left="720" w:right="0" w:hanging="72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OBJETIVO GENERAL</w:t>
      </w:r>
    </w:p>
    <w:p w:rsidR="00000000" w:rsidDel="00000000" w:rsidP="00000000" w:rsidRDefault="00000000" w:rsidRPr="00000000" w14:paraId="0000002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Ampliar los principios teóricos y metodológicos del abordaje y análisis de la “cuestión social” en distintas escalas: nacional/regional/sur andino/local, para luego a) planificar estrategias de intervención en comunidades diversas; b) Reconocer planes/ programas de acción social y organizar comunidades por necesidades de la población donde participa o convive el futuro profesional en Trabajo Social.</w:t>
      </w:r>
    </w:p>
    <w:p w:rsidR="00000000" w:rsidDel="00000000" w:rsidP="00000000" w:rsidRDefault="00000000" w:rsidRPr="00000000" w14:paraId="0000002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OBJETIVOS ESPECÍFICOS</w:t>
      </w:r>
    </w:p>
    <w:p w:rsidR="00000000" w:rsidDel="00000000" w:rsidP="00000000" w:rsidRDefault="00000000" w:rsidRPr="00000000" w14:paraId="0000002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0" w:right="0" w:firstLine="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Desarrollar habilidades para analizar fenómenos sociohistóricos transversales y complejos desde su configuración histórica, política y económica en América Latina con énfasis en las cuestiones sociales.</w:t>
      </w:r>
    </w:p>
    <w:p w:rsidR="00000000" w:rsidDel="00000000" w:rsidP="00000000" w:rsidRDefault="00000000" w:rsidRPr="00000000" w14:paraId="0000002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0" w:right="0" w:firstLine="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Proyectar en el alumno/a el abordaje territorial de las comunidades desde una perspectiva metodológica-práctica de las ciencias sociales.</w:t>
      </w:r>
    </w:p>
    <w:p w:rsidR="00000000" w:rsidDel="00000000" w:rsidP="00000000" w:rsidRDefault="00000000" w:rsidRPr="00000000" w14:paraId="0000002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0" w:right="0" w:firstLine="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Profundizar los procedimientos vinculados a la intervención y participación comunitaria, objetivos y alcances en el Trabajo Social e incentivar la investigación territorial e involucramiento con tareas sociales y de bienestar.</w:t>
      </w:r>
    </w:p>
    <w:p w:rsidR="00000000" w:rsidDel="00000000" w:rsidP="00000000" w:rsidRDefault="00000000" w:rsidRPr="00000000" w14:paraId="0000003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0" w:right="0" w:firstLine="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Planificar actividades que se organizan en un proceso participativo Universidad (alumnado)/comunidad.</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4"/>
        </w:numPr>
        <w:pBdr>
          <w:top w:color="000000" w:space="1" w:sz="4" w:val="single"/>
          <w:left w:color="000000" w:space="4" w:sz="4" w:val="single"/>
          <w:bottom w:color="000000" w:space="1" w:sz="4" w:val="single"/>
          <w:right w:color="000000" w:space="4" w:sz="4" w:val="single"/>
          <w:between w:space="0" w:sz="0" w:val="nil"/>
        </w:pBdr>
        <w:shd w:fill="auto" w:val="clear"/>
        <w:spacing w:after="160" w:before="0" w:line="259" w:lineRule="auto"/>
        <w:ind w:left="360" w:right="0" w:hanging="36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TEMARIO TEÓRICO-PRÁCTICO</w:t>
      </w:r>
    </w:p>
    <w:p w:rsidR="00000000" w:rsidDel="00000000" w:rsidP="00000000" w:rsidRDefault="00000000" w:rsidRPr="00000000" w14:paraId="0000003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Unidad 1: Pensar la cuestión social a escala global/local</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Procesos macro: globalización, geopolítica, colonialidad y la cuestión social en América Latina.</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Respuestas críticas hacia el pensamiento hegemónico: epistemologías del Sur, giro decolonial y otros giros epistemológicos, ecología política.</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Estructura social económica y las desigualdades resultantes en Argentina.</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Modelos políticos sociales: Estado y desarrollo en la Argentina.</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intervención como campo problemático: institucionalidad social, estado y cuestión social.</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Quiebre de lo social. Época de Pandemia/Pos pandemia.</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Nuevas formas de trabajo. Los desafíos de la Inteligencia Artificial en contextos diversos.</w:t>
      </w:r>
    </w:p>
    <w:p w:rsidR="00000000" w:rsidDel="00000000" w:rsidP="00000000" w:rsidRDefault="00000000" w:rsidRPr="00000000" w14:paraId="0000003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Práctico: Leer la bibliografía seleccionada de la unidad 1 y en cada comisión de prácticos, organizarse en grupos y responder la guía de preguntas N° 1 elaborada por el equipo de cátedra. Exponer en clase con una postura crítica la comprensión de las problemáticas globalización/colonialidad/ modernidad/ cuestión social, vinculada al trabajo social, especificada en los textos. Mediación del docente en la aclaración de conceptos para una mejor comprensión del eje temático. </w:t>
      </w:r>
    </w:p>
    <w:p w:rsidR="00000000" w:rsidDel="00000000" w:rsidP="00000000" w:rsidRDefault="00000000" w:rsidRPr="00000000" w14:paraId="0000003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Bibliografía Teórico-Práctica Obligatoria </w:t>
      </w:r>
    </w:p>
    <w:p w:rsidR="00000000" w:rsidDel="00000000" w:rsidP="00000000" w:rsidRDefault="00000000" w:rsidRPr="00000000" w14:paraId="0000003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Lander, E. (2000). La colonialidad del saber: eurocentrismos y ciencias sociales. </w:t>
      </w:r>
      <w:r w:rsidDel="00000000" w:rsidR="00000000" w:rsidRPr="00000000">
        <w:rPr>
          <w:rFonts w:ascii="Calibri" w:cs="Calibri" w:eastAsia="Calibri" w:hAnsi="Calibri"/>
          <w:i w:val="1"/>
          <w:sz w:val="24"/>
          <w:szCs w:val="24"/>
          <w:rtl w:val="0"/>
        </w:rPr>
        <w:t xml:space="preserve">Perspectivas latinoamericanas</w:t>
      </w:r>
      <w:r w:rsidDel="00000000" w:rsidR="00000000" w:rsidRPr="00000000">
        <w:rPr>
          <w:rFonts w:ascii="Calibri" w:cs="Calibri" w:eastAsia="Calibri" w:hAnsi="Calibri"/>
          <w:sz w:val="24"/>
          <w:szCs w:val="24"/>
          <w:rtl w:val="0"/>
        </w:rPr>
        <w:t xml:space="preserve">, 145-162. </w:t>
      </w:r>
      <w:hyperlink r:id="rId8">
        <w:r w:rsidDel="00000000" w:rsidR="00000000" w:rsidRPr="00000000">
          <w:rPr>
            <w:rFonts w:ascii="Calibri" w:cs="Calibri" w:eastAsia="Calibri" w:hAnsi="Calibri"/>
            <w:color w:val="1155cc"/>
            <w:sz w:val="24"/>
            <w:szCs w:val="24"/>
            <w:u w:val="single"/>
            <w:rtl w:val="0"/>
          </w:rPr>
          <w:t xml:space="preserve">https://www.tni.org/files/download/La%20colonialidad%20del%20saber.%20Eurocentrismo%20y%20ciencias%20sociales.pdf?fbclid=IwAR1rVptXGzltCRUCHLdPHT8NeOoJRxg…</w:t>
        </w:r>
      </w:hyperlink>
      <w:r w:rsidDel="00000000" w:rsidR="00000000" w:rsidRPr="00000000">
        <w:rPr>
          <w:rtl w:val="0"/>
        </w:rPr>
      </w:r>
    </w:p>
    <w:p w:rsidR="00000000" w:rsidDel="00000000" w:rsidP="00000000" w:rsidRDefault="00000000" w:rsidRPr="00000000" w14:paraId="0000003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Lara, A., &amp; Domínguez, G. E. (2013). El giro afectivo. </w:t>
      </w:r>
      <w:r w:rsidDel="00000000" w:rsidR="00000000" w:rsidRPr="00000000">
        <w:rPr>
          <w:rFonts w:ascii="Calibri" w:cs="Calibri" w:eastAsia="Calibri" w:hAnsi="Calibri"/>
          <w:i w:val="1"/>
          <w:sz w:val="24"/>
          <w:szCs w:val="24"/>
          <w:rtl w:val="0"/>
        </w:rPr>
        <w:t xml:space="preserve">Athenea Digital: revista de pensamiento e investigación social</w:t>
      </w:r>
      <w:r w:rsidDel="00000000" w:rsidR="00000000" w:rsidRPr="00000000">
        <w:rPr>
          <w:rFonts w:ascii="Calibri" w:cs="Calibri" w:eastAsia="Calibri" w:hAnsi="Calibri"/>
          <w:sz w:val="24"/>
          <w:szCs w:val="24"/>
          <w:rtl w:val="0"/>
        </w:rPr>
        <w:t xml:space="preserve">, 13(3), 101-120. </w:t>
      </w:r>
      <w:hyperlink r:id="rId9">
        <w:r w:rsidDel="00000000" w:rsidR="00000000" w:rsidRPr="00000000">
          <w:rPr>
            <w:rFonts w:ascii="Calibri" w:cs="Calibri" w:eastAsia="Calibri" w:hAnsi="Calibri"/>
            <w:color w:val="1155cc"/>
            <w:sz w:val="24"/>
            <w:szCs w:val="24"/>
            <w:u w:val="single"/>
            <w:rtl w:val="0"/>
          </w:rPr>
          <w:t xml:space="preserve">https://dialnet.unirioja.es/servlet/articulo?codigo=4717593</w:t>
        </w:r>
      </w:hyperlink>
      <w:r w:rsidDel="00000000" w:rsidR="00000000" w:rsidRPr="00000000">
        <w:rPr>
          <w:rtl w:val="0"/>
        </w:rPr>
      </w:r>
    </w:p>
    <w:p w:rsidR="00000000" w:rsidDel="00000000" w:rsidP="00000000" w:rsidRDefault="00000000" w:rsidRPr="00000000" w14:paraId="0000003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Jaramillo Marín, J. (2011). El giro hacia el pasado. Reflexiones sobre su naturaleza e impactos. </w:t>
      </w:r>
      <w:r w:rsidDel="00000000" w:rsidR="00000000" w:rsidRPr="00000000">
        <w:rPr>
          <w:rFonts w:ascii="Calibri" w:cs="Calibri" w:eastAsia="Calibri" w:hAnsi="Calibri"/>
          <w:i w:val="1"/>
          <w:sz w:val="24"/>
          <w:szCs w:val="24"/>
          <w:rtl w:val="0"/>
        </w:rPr>
        <w:t xml:space="preserve">Folios</w:t>
      </w:r>
      <w:r w:rsidDel="00000000" w:rsidR="00000000" w:rsidRPr="00000000">
        <w:rPr>
          <w:rFonts w:ascii="Calibri" w:cs="Calibri" w:eastAsia="Calibri" w:hAnsi="Calibri"/>
          <w:sz w:val="24"/>
          <w:szCs w:val="24"/>
          <w:rtl w:val="0"/>
        </w:rPr>
        <w:t xml:space="preserve">, (33), 61-76. </w:t>
      </w:r>
      <w:hyperlink r:id="rId10">
        <w:r w:rsidDel="00000000" w:rsidR="00000000" w:rsidRPr="00000000">
          <w:rPr>
            <w:rFonts w:ascii="Calibri" w:cs="Calibri" w:eastAsia="Calibri" w:hAnsi="Calibri"/>
            <w:color w:val="1155cc"/>
            <w:sz w:val="24"/>
            <w:szCs w:val="24"/>
            <w:u w:val="single"/>
            <w:rtl w:val="0"/>
          </w:rPr>
          <w:t xml:space="preserve">http://www.scielo.org.co/pdf/folios/n33/n33a05.pdf</w:t>
        </w:r>
      </w:hyperlink>
      <w:r w:rsidDel="00000000" w:rsidR="00000000" w:rsidRPr="00000000">
        <w:rPr>
          <w:rtl w:val="0"/>
        </w:rPr>
      </w:r>
    </w:p>
    <w:p w:rsidR="00000000" w:rsidDel="00000000" w:rsidP="00000000" w:rsidRDefault="00000000" w:rsidRPr="00000000" w14:paraId="0000004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Alimonda, H. (coord.). (2011). La Naturaleza Colonizada. Ecología política y minería en América Latina. CLACSO. CICCUS. </w:t>
      </w:r>
      <w:hyperlink r:id="rId11">
        <w:r w:rsidDel="00000000" w:rsidR="00000000" w:rsidRPr="00000000">
          <w:rPr>
            <w:rFonts w:ascii="Calibri" w:cs="Calibri" w:eastAsia="Calibri" w:hAnsi="Calibri"/>
            <w:color w:val="1155cc"/>
            <w:sz w:val="24"/>
            <w:szCs w:val="24"/>
            <w:u w:val="single"/>
            <w:rtl w:val="0"/>
          </w:rPr>
          <w:t xml:space="preserve">https://biblioteca.clacso.edu.ar/clacso/gt/20120319035504/natura.pdf</w:t>
        </w:r>
      </w:hyperlink>
      <w:r w:rsidDel="00000000" w:rsidR="00000000" w:rsidRPr="00000000">
        <w:rPr>
          <w:rtl w:val="0"/>
        </w:rPr>
      </w:r>
    </w:p>
    <w:p w:rsidR="00000000" w:rsidDel="00000000" w:rsidP="00000000" w:rsidRDefault="00000000" w:rsidRPr="00000000" w14:paraId="0000004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Andrade Guevara, V. M. (2020). La Teoría Crítica y el pensamiento decolonial: hacia un proyecto emancipatorio post-occidental. </w:t>
      </w:r>
      <w:r w:rsidDel="00000000" w:rsidR="00000000" w:rsidRPr="00000000">
        <w:rPr>
          <w:rFonts w:ascii="Calibri" w:cs="Calibri" w:eastAsia="Calibri" w:hAnsi="Calibri"/>
          <w:i w:val="1"/>
          <w:sz w:val="24"/>
          <w:szCs w:val="24"/>
          <w:rtl w:val="0"/>
        </w:rPr>
        <w:t xml:space="preserve">Revista mexicana de ciencias políticas y sociales, 65</w:t>
      </w:r>
      <w:r w:rsidDel="00000000" w:rsidR="00000000" w:rsidRPr="00000000">
        <w:rPr>
          <w:rFonts w:ascii="Calibri" w:cs="Calibri" w:eastAsia="Calibri" w:hAnsi="Calibri"/>
          <w:sz w:val="24"/>
          <w:szCs w:val="24"/>
          <w:rtl w:val="0"/>
        </w:rPr>
        <w:t xml:space="preserve">(238), 131-154. </w:t>
      </w:r>
      <w:hyperlink r:id="rId12">
        <w:r w:rsidDel="00000000" w:rsidR="00000000" w:rsidRPr="00000000">
          <w:rPr>
            <w:rFonts w:ascii="Calibri" w:cs="Calibri" w:eastAsia="Calibri" w:hAnsi="Calibri"/>
            <w:color w:val="1155cc"/>
            <w:sz w:val="24"/>
            <w:szCs w:val="24"/>
            <w:u w:val="single"/>
            <w:rtl w:val="0"/>
          </w:rPr>
          <w:t xml:space="preserve">https://www.scielo.org.mx/scielo.php?pid=S0185-19182020000100131&amp;script=sci_arttext</w:t>
        </w:r>
      </w:hyperlink>
      <w:r w:rsidDel="00000000" w:rsidR="00000000" w:rsidRPr="00000000">
        <w:rPr>
          <w:rtl w:val="0"/>
        </w:rPr>
      </w:r>
    </w:p>
    <w:p w:rsidR="00000000" w:rsidDel="00000000" w:rsidP="00000000" w:rsidRDefault="00000000" w:rsidRPr="00000000" w14:paraId="0000004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Schulz, J. S. (2022). Crisis sistémica del orden mundial, transición hegemónica y nuevos actores en el escenario global. </w:t>
      </w:r>
      <w:hyperlink r:id="rId13">
        <w:r w:rsidDel="00000000" w:rsidR="00000000" w:rsidRPr="00000000">
          <w:rPr>
            <w:rFonts w:ascii="Calibri" w:cs="Calibri" w:eastAsia="Calibri" w:hAnsi="Calibri"/>
            <w:color w:val="1155cc"/>
            <w:sz w:val="24"/>
            <w:szCs w:val="24"/>
            <w:u w:val="single"/>
            <w:rtl w:val="0"/>
          </w:rPr>
          <w:t xml:space="preserve">https://ri.conicet.gov.ar/bitstream/handle/11336/206913/CONICET_Digital_Nro.1b9a57ff-d999-443f-9e96-0f806a224c8f_B.pdf?sequence=2&amp;isAllowed=y</w:t>
        </w:r>
      </w:hyperlink>
      <w:r w:rsidDel="00000000" w:rsidR="00000000" w:rsidRPr="00000000">
        <w:rPr>
          <w:rtl w:val="0"/>
        </w:rPr>
      </w:r>
    </w:p>
    <w:p w:rsidR="00000000" w:rsidDel="00000000" w:rsidP="00000000" w:rsidRDefault="00000000" w:rsidRPr="00000000" w14:paraId="0000004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Asprella, E., &amp; Schulz, J. S. (2020). Colonialidad del saber, epistemologías del el sur y pensamiento decolonial. Crisis y oportunidades en la configuración de un nuevo orden mundial. </w:t>
      </w:r>
      <w:r w:rsidDel="00000000" w:rsidR="00000000" w:rsidRPr="00000000">
        <w:rPr>
          <w:rFonts w:ascii="Calibri" w:cs="Calibri" w:eastAsia="Calibri" w:hAnsi="Calibri"/>
          <w:i w:val="1"/>
          <w:sz w:val="24"/>
          <w:szCs w:val="24"/>
          <w:rtl w:val="0"/>
        </w:rPr>
        <w:t xml:space="preserve">Cuadernos de la Facultad de Humanidades y Ciencias Sociales. Universidad Nacional de Jujuy</w:t>
      </w:r>
      <w:r w:rsidDel="00000000" w:rsidR="00000000" w:rsidRPr="00000000">
        <w:rPr>
          <w:rFonts w:ascii="Calibri" w:cs="Calibri" w:eastAsia="Calibri" w:hAnsi="Calibri"/>
          <w:sz w:val="24"/>
          <w:szCs w:val="24"/>
          <w:rtl w:val="0"/>
        </w:rPr>
        <w:t xml:space="preserve">, (57), 177-196. </w:t>
      </w:r>
      <w:hyperlink r:id="rId14">
        <w:r w:rsidDel="00000000" w:rsidR="00000000" w:rsidRPr="00000000">
          <w:rPr>
            <w:rFonts w:ascii="Calibri" w:cs="Calibri" w:eastAsia="Calibri" w:hAnsi="Calibri"/>
            <w:color w:val="1155cc"/>
            <w:sz w:val="24"/>
            <w:szCs w:val="24"/>
            <w:u w:val="single"/>
            <w:rtl w:val="0"/>
          </w:rPr>
          <w:t xml:space="preserve">http://www.scielo.org.ar/pdf/cfhycs/n57/n57a07.pdf</w:t>
        </w:r>
      </w:hyperlink>
      <w:r w:rsidDel="00000000" w:rsidR="00000000" w:rsidRPr="00000000">
        <w:rPr>
          <w:rtl w:val="0"/>
        </w:rPr>
      </w:r>
    </w:p>
    <w:p w:rsidR="00000000" w:rsidDel="00000000" w:rsidP="00000000" w:rsidRDefault="00000000" w:rsidRPr="00000000" w14:paraId="0000004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Formento, W., &amp; Merino, G. (2011). Crisis financiera global. La lucha por la configuración del orden mundial. Buenos Aires. Peña Lillo/Continente. </w:t>
      </w:r>
      <w:hyperlink r:id="rId15">
        <w:r w:rsidDel="00000000" w:rsidR="00000000" w:rsidRPr="00000000">
          <w:rPr>
            <w:rFonts w:ascii="Calibri" w:cs="Calibri" w:eastAsia="Calibri" w:hAnsi="Calibri"/>
            <w:color w:val="1155cc"/>
            <w:sz w:val="24"/>
            <w:szCs w:val="24"/>
            <w:u w:val="single"/>
            <w:rtl w:val="0"/>
          </w:rPr>
          <w:t xml:space="preserve">https://biblioteca-repositorio.clacso.edu.ar/libreria_cm_archivos/pdf_1685.pdf</w:t>
        </w:r>
      </w:hyperlink>
      <w:r w:rsidDel="00000000" w:rsidR="00000000" w:rsidRPr="00000000">
        <w:rPr>
          <w:rtl w:val="0"/>
        </w:rPr>
      </w:r>
    </w:p>
    <w:p w:rsidR="00000000" w:rsidDel="00000000" w:rsidP="00000000" w:rsidRDefault="00000000" w:rsidRPr="00000000" w14:paraId="0000004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Sassen, S. (2007). Una sociología de la globalización. Katz Editores. </w:t>
      </w:r>
      <w:hyperlink r:id="rId16">
        <w:r w:rsidDel="00000000" w:rsidR="00000000" w:rsidRPr="00000000">
          <w:rPr>
            <w:rFonts w:ascii="Calibri" w:cs="Calibri" w:eastAsia="Calibri" w:hAnsi="Calibri"/>
            <w:color w:val="1155cc"/>
            <w:sz w:val="24"/>
            <w:szCs w:val="24"/>
            <w:u w:val="single"/>
            <w:rtl w:val="0"/>
          </w:rPr>
          <w:t xml:space="preserve">https://muse.jhu.edu/pub/538/monograph/book/114794</w:t>
        </w:r>
      </w:hyperlink>
      <w:r w:rsidDel="00000000" w:rsidR="00000000" w:rsidRPr="00000000">
        <w:rPr>
          <w:rtl w:val="0"/>
        </w:rPr>
      </w:r>
    </w:p>
    <w:p w:rsidR="00000000" w:rsidDel="00000000" w:rsidP="00000000" w:rsidRDefault="00000000" w:rsidRPr="00000000" w14:paraId="0000004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Van Klaveren, A. (2020). La crisis del multilateralismo y América Latina. </w:t>
      </w:r>
      <w:r w:rsidDel="00000000" w:rsidR="00000000" w:rsidRPr="00000000">
        <w:rPr>
          <w:rFonts w:ascii="Calibri" w:cs="Calibri" w:eastAsia="Calibri" w:hAnsi="Calibri"/>
          <w:i w:val="1"/>
          <w:sz w:val="24"/>
          <w:szCs w:val="24"/>
          <w:rtl w:val="0"/>
        </w:rPr>
        <w:t xml:space="preserve">Análisis Carolina</w:t>
      </w:r>
      <w:r w:rsidDel="00000000" w:rsidR="00000000" w:rsidRPr="00000000">
        <w:rPr>
          <w:rFonts w:ascii="Calibri" w:cs="Calibri" w:eastAsia="Calibri" w:hAnsi="Calibri"/>
          <w:sz w:val="24"/>
          <w:szCs w:val="24"/>
          <w:rtl w:val="0"/>
        </w:rPr>
        <w:t xml:space="preserve">, (10), 1. </w:t>
      </w:r>
      <w:hyperlink r:id="rId17">
        <w:r w:rsidDel="00000000" w:rsidR="00000000" w:rsidRPr="00000000">
          <w:rPr>
            <w:rFonts w:ascii="Calibri" w:cs="Calibri" w:eastAsia="Calibri" w:hAnsi="Calibri"/>
            <w:color w:val="1155cc"/>
            <w:sz w:val="24"/>
            <w:szCs w:val="24"/>
            <w:u w:val="single"/>
            <w:rtl w:val="0"/>
          </w:rPr>
          <w:t xml:space="preserve">https://www.fundacioncarolina.es/wp-content/uploads/2020/03/AC-10-2020.pdf</w:t>
        </w:r>
      </w:hyperlink>
      <w:r w:rsidDel="00000000" w:rsidR="00000000" w:rsidRPr="00000000">
        <w:rPr>
          <w:rtl w:val="0"/>
        </w:rPr>
      </w:r>
    </w:p>
    <w:p w:rsidR="00000000" w:rsidDel="00000000" w:rsidP="00000000" w:rsidRDefault="00000000" w:rsidRPr="00000000" w14:paraId="0000004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Russell, R. (2021). China y Estados Unidos: competencia inevitable en un orden bipolar no polarizado. </w:t>
      </w:r>
      <w:r w:rsidDel="00000000" w:rsidR="00000000" w:rsidRPr="00000000">
        <w:rPr>
          <w:rFonts w:ascii="Calibri" w:cs="Calibri" w:eastAsia="Calibri" w:hAnsi="Calibri"/>
          <w:i w:val="1"/>
          <w:sz w:val="24"/>
          <w:szCs w:val="24"/>
          <w:rtl w:val="0"/>
        </w:rPr>
        <w:t xml:space="preserve">Revista de Investigación en Política Exterior Argentina</w:t>
      </w:r>
      <w:r w:rsidDel="00000000" w:rsidR="00000000" w:rsidRPr="00000000">
        <w:rPr>
          <w:rFonts w:ascii="Calibri" w:cs="Calibri" w:eastAsia="Calibri" w:hAnsi="Calibri"/>
          <w:sz w:val="24"/>
          <w:szCs w:val="24"/>
          <w:rtl w:val="0"/>
        </w:rPr>
        <w:t xml:space="preserve">, 1(1), 12-22. </w:t>
      </w:r>
      <w:hyperlink r:id="rId18">
        <w:r w:rsidDel="00000000" w:rsidR="00000000" w:rsidRPr="00000000">
          <w:rPr>
            <w:rFonts w:ascii="Calibri" w:cs="Calibri" w:eastAsia="Calibri" w:hAnsi="Calibri"/>
            <w:color w:val="1155cc"/>
            <w:sz w:val="24"/>
            <w:szCs w:val="24"/>
            <w:u w:val="single"/>
            <w:rtl w:val="0"/>
          </w:rPr>
          <w:t xml:space="preserve">https://politicaexteriorargentina.org/wp-content/uploads/2021/07/RIPEA-VOL-1-N-1.pdf#page=18</w:t>
        </w:r>
      </w:hyperlink>
      <w:r w:rsidDel="00000000" w:rsidR="00000000" w:rsidRPr="00000000">
        <w:rPr>
          <w:rtl w:val="0"/>
        </w:rPr>
      </w:r>
    </w:p>
    <w:p w:rsidR="00000000" w:rsidDel="00000000" w:rsidP="00000000" w:rsidRDefault="00000000" w:rsidRPr="00000000" w14:paraId="0000004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Lechini, G. (2022). Algunas reflexiones sobre el reordenamiento mundial y la Cooperación Sur-Sur. </w:t>
      </w:r>
      <w:r w:rsidDel="00000000" w:rsidR="00000000" w:rsidRPr="00000000">
        <w:rPr>
          <w:rFonts w:ascii="Calibri" w:cs="Calibri" w:eastAsia="Calibri" w:hAnsi="Calibri"/>
          <w:i w:val="1"/>
          <w:sz w:val="24"/>
          <w:szCs w:val="24"/>
          <w:rtl w:val="0"/>
        </w:rPr>
        <w:t xml:space="preserve">Relaciones Internacionales, 31</w:t>
      </w:r>
      <w:r w:rsidDel="00000000" w:rsidR="00000000" w:rsidRPr="00000000">
        <w:rPr>
          <w:rFonts w:ascii="Calibri" w:cs="Calibri" w:eastAsia="Calibri" w:hAnsi="Calibri"/>
          <w:sz w:val="24"/>
          <w:szCs w:val="24"/>
          <w:rtl w:val="0"/>
        </w:rPr>
        <w:t xml:space="preserve">(62). </w:t>
      </w:r>
      <w:hyperlink r:id="rId19">
        <w:r w:rsidDel="00000000" w:rsidR="00000000" w:rsidRPr="00000000">
          <w:rPr>
            <w:rFonts w:ascii="Calibri" w:cs="Calibri" w:eastAsia="Calibri" w:hAnsi="Calibri"/>
            <w:color w:val="1155cc"/>
            <w:sz w:val="24"/>
            <w:szCs w:val="24"/>
            <w:u w:val="single"/>
            <w:rtl w:val="0"/>
          </w:rPr>
          <w:t xml:space="preserve">https://revistas.unlp.edu.ar/RRII-IRI/article/view/14056</w:t>
        </w:r>
      </w:hyperlink>
      <w:r w:rsidDel="00000000" w:rsidR="00000000" w:rsidRPr="00000000">
        <w:rPr>
          <w:rtl w:val="0"/>
        </w:rPr>
      </w:r>
    </w:p>
    <w:p w:rsidR="00000000" w:rsidDel="00000000" w:rsidP="00000000" w:rsidRDefault="00000000" w:rsidRPr="00000000" w14:paraId="0000004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Sousa Santos, B., &amp; Meneses, M. P. (2014). </w:t>
      </w:r>
      <w:r w:rsidDel="00000000" w:rsidR="00000000" w:rsidRPr="00000000">
        <w:rPr>
          <w:rFonts w:ascii="Calibri" w:cs="Calibri" w:eastAsia="Calibri" w:hAnsi="Calibri"/>
          <w:i w:val="1"/>
          <w:sz w:val="24"/>
          <w:szCs w:val="24"/>
          <w:rtl w:val="0"/>
        </w:rPr>
        <w:t xml:space="preserve">Epistemologías del sur</w:t>
      </w:r>
      <w:r w:rsidDel="00000000" w:rsidR="00000000" w:rsidRPr="00000000">
        <w:rPr>
          <w:rFonts w:ascii="Calibri" w:cs="Calibri" w:eastAsia="Calibri" w:hAnsi="Calibri"/>
          <w:sz w:val="24"/>
          <w:szCs w:val="24"/>
          <w:rtl w:val="0"/>
        </w:rPr>
        <w:t xml:space="preserve"> (Vol. 75). Ediciones Akal. </w:t>
      </w:r>
      <w:hyperlink r:id="rId20">
        <w:r w:rsidDel="00000000" w:rsidR="00000000" w:rsidRPr="00000000">
          <w:rPr>
            <w:rFonts w:ascii="Calibri" w:cs="Calibri" w:eastAsia="Calibri" w:hAnsi="Calibri"/>
            <w:color w:val="1155cc"/>
            <w:sz w:val="24"/>
            <w:szCs w:val="24"/>
            <w:u w:val="single"/>
            <w:rtl w:val="0"/>
          </w:rPr>
          <w:t xml:space="preserve">https://redmovimientos.mx/wp-content/uploads/2020/08/Epistemolog%C3%ADas-del-Sur.pdf</w:t>
        </w:r>
      </w:hyperlink>
      <w:r w:rsidDel="00000000" w:rsidR="00000000" w:rsidRPr="00000000">
        <w:rPr>
          <w:rtl w:val="0"/>
        </w:rPr>
      </w:r>
    </w:p>
    <w:p w:rsidR="00000000" w:rsidDel="00000000" w:rsidP="00000000" w:rsidRDefault="00000000" w:rsidRPr="00000000" w14:paraId="0000004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Fry, M. (2020). Los movimientos sociales latinoamericanos Teorías críticas y debates sobre la formación. </w:t>
      </w:r>
      <w:r w:rsidDel="00000000" w:rsidR="00000000" w:rsidRPr="00000000">
        <w:rPr>
          <w:rFonts w:ascii="Calibri" w:cs="Calibri" w:eastAsia="Calibri" w:hAnsi="Calibri"/>
          <w:i w:val="1"/>
          <w:sz w:val="24"/>
          <w:szCs w:val="24"/>
          <w:rtl w:val="0"/>
        </w:rPr>
        <w:t xml:space="preserve">Revista de Ciencias Sociales</w:t>
      </w:r>
      <w:r w:rsidDel="00000000" w:rsidR="00000000" w:rsidRPr="00000000">
        <w:rPr>
          <w:rFonts w:ascii="Calibri" w:cs="Calibri" w:eastAsia="Calibri" w:hAnsi="Calibri"/>
          <w:sz w:val="24"/>
          <w:szCs w:val="24"/>
          <w:rtl w:val="0"/>
        </w:rPr>
        <w:t xml:space="preserve">, 33(47), 13-30. </w:t>
      </w:r>
      <w:hyperlink r:id="rId21">
        <w:r w:rsidDel="00000000" w:rsidR="00000000" w:rsidRPr="00000000">
          <w:rPr>
            <w:rFonts w:ascii="Calibri" w:cs="Calibri" w:eastAsia="Calibri" w:hAnsi="Calibri"/>
            <w:color w:val="1155cc"/>
            <w:sz w:val="24"/>
            <w:szCs w:val="24"/>
            <w:u w:val="single"/>
            <w:rtl w:val="0"/>
          </w:rPr>
          <w:t xml:space="preserve">http://www.scielo.edu.uy/pdf/rcs/v33n47/1688-4981-rcs-33-47-13.pdf</w:t>
        </w:r>
      </w:hyperlink>
      <w:r w:rsidDel="00000000" w:rsidR="00000000" w:rsidRPr="00000000">
        <w:rPr>
          <w:rtl w:val="0"/>
        </w:rPr>
      </w:r>
    </w:p>
    <w:p w:rsidR="00000000" w:rsidDel="00000000" w:rsidP="00000000" w:rsidRDefault="00000000" w:rsidRPr="00000000" w14:paraId="0000004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Svampa, M. (2022). Dilemas de la transición ecosocial desde América Latina. </w:t>
      </w:r>
      <w:r w:rsidDel="00000000" w:rsidR="00000000" w:rsidRPr="00000000">
        <w:rPr>
          <w:rFonts w:ascii="Calibri" w:cs="Calibri" w:eastAsia="Calibri" w:hAnsi="Calibri"/>
          <w:i w:val="1"/>
          <w:sz w:val="24"/>
          <w:szCs w:val="24"/>
          <w:rtl w:val="0"/>
        </w:rPr>
        <w:t xml:space="preserve">Documentos de trabajo (Fundación Carolina): Segunda época</w:t>
      </w:r>
      <w:r w:rsidDel="00000000" w:rsidR="00000000" w:rsidRPr="00000000">
        <w:rPr>
          <w:rFonts w:ascii="Calibri" w:cs="Calibri" w:eastAsia="Calibri" w:hAnsi="Calibri"/>
          <w:sz w:val="24"/>
          <w:szCs w:val="24"/>
          <w:rtl w:val="0"/>
        </w:rPr>
        <w:t xml:space="preserve">, (12), 1. </w:t>
      </w:r>
      <w:hyperlink r:id="rId22">
        <w:r w:rsidDel="00000000" w:rsidR="00000000" w:rsidRPr="00000000">
          <w:rPr>
            <w:rFonts w:ascii="Calibri" w:cs="Calibri" w:eastAsia="Calibri" w:hAnsi="Calibri"/>
            <w:color w:val="1155cc"/>
            <w:sz w:val="24"/>
            <w:szCs w:val="24"/>
            <w:u w:val="single"/>
            <w:rtl w:val="0"/>
          </w:rPr>
          <w:t xml:space="preserve">https://dialnet.unirioja.es/servlet/articulo?codigo=8718076</w:t>
        </w:r>
      </w:hyperlink>
      <w:r w:rsidDel="00000000" w:rsidR="00000000" w:rsidRPr="00000000">
        <w:rPr>
          <w:rtl w:val="0"/>
        </w:rPr>
      </w:r>
    </w:p>
    <w:p w:rsidR="00000000" w:rsidDel="00000000" w:rsidP="00000000" w:rsidRDefault="00000000" w:rsidRPr="00000000" w14:paraId="0000004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Svampa, M. (2021). La pandemia desde América Latina. Nueve tesis para un balance provisorio. </w:t>
      </w:r>
      <w:r w:rsidDel="00000000" w:rsidR="00000000" w:rsidRPr="00000000">
        <w:rPr>
          <w:rFonts w:ascii="Calibri" w:cs="Calibri" w:eastAsia="Calibri" w:hAnsi="Calibri"/>
          <w:i w:val="1"/>
          <w:sz w:val="24"/>
          <w:szCs w:val="24"/>
          <w:rtl w:val="0"/>
        </w:rPr>
        <w:t xml:space="preserve">Nueva sociedad</w:t>
      </w:r>
      <w:r w:rsidDel="00000000" w:rsidR="00000000" w:rsidRPr="00000000">
        <w:rPr>
          <w:rFonts w:ascii="Calibri" w:cs="Calibri" w:eastAsia="Calibri" w:hAnsi="Calibri"/>
          <w:sz w:val="24"/>
          <w:szCs w:val="24"/>
          <w:rtl w:val="0"/>
        </w:rPr>
        <w:t xml:space="preserve">, (291), 80-100. </w:t>
      </w:r>
      <w:hyperlink r:id="rId23">
        <w:r w:rsidDel="00000000" w:rsidR="00000000" w:rsidRPr="00000000">
          <w:rPr>
            <w:rFonts w:ascii="Calibri" w:cs="Calibri" w:eastAsia="Calibri" w:hAnsi="Calibri"/>
            <w:color w:val="1155cc"/>
            <w:sz w:val="24"/>
            <w:szCs w:val="24"/>
            <w:u w:val="single"/>
            <w:rtl w:val="0"/>
          </w:rPr>
          <w:t xml:space="preserve">https://ri.conicet.gov.ar/bitstream/handle/11336/181818/CONICET_Digital_Nro.1863bee5-a93a-4e7a-bd1a-e788d412d54c_B.pdf?sequence=2&amp;isAllowed=y</w:t>
        </w:r>
      </w:hyperlink>
      <w:r w:rsidDel="00000000" w:rsidR="00000000" w:rsidRPr="00000000">
        <w:rPr>
          <w:rtl w:val="0"/>
        </w:rPr>
      </w:r>
    </w:p>
    <w:p w:rsidR="00000000" w:rsidDel="00000000" w:rsidP="00000000" w:rsidRDefault="00000000" w:rsidRPr="00000000" w14:paraId="0000004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CEPAL, C. (2022). Los impactos sociodemográficos de la pandemia de COVID-19 en América Latina y el Caribe. </w:t>
      </w:r>
      <w:hyperlink r:id="rId24">
        <w:r w:rsidDel="00000000" w:rsidR="00000000" w:rsidRPr="00000000">
          <w:rPr>
            <w:rFonts w:ascii="Calibri" w:cs="Calibri" w:eastAsia="Calibri" w:hAnsi="Calibri"/>
            <w:color w:val="1155cc"/>
            <w:sz w:val="24"/>
            <w:szCs w:val="24"/>
            <w:u w:val="single"/>
            <w:rtl w:val="0"/>
          </w:rPr>
          <w:t xml:space="preserve">https://www.cepal.org/es/publicaciones/47922-impactos-sociodemograficos-la-pandemia-covid-19-america-latina-caribe</w:t>
        </w:r>
      </w:hyperlink>
      <w:r w:rsidDel="00000000" w:rsidR="00000000" w:rsidRPr="00000000">
        <w:rPr>
          <w:rtl w:val="0"/>
        </w:rPr>
      </w:r>
    </w:p>
    <w:p w:rsidR="00000000" w:rsidDel="00000000" w:rsidP="00000000" w:rsidRDefault="00000000" w:rsidRPr="00000000" w14:paraId="0000004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-Follari, Roberto Agustin; Canelo, Paula Vera; Sztulwark, Diego; Palermo, Vicente Antonio; González, Horacio; et al.; El futuro después del COVID-19; Jefatura de Gabinete de Ministros; 2020; 211. </w:t>
      </w:r>
      <w:hyperlink r:id="rId25">
        <w:r w:rsidDel="00000000" w:rsidR="00000000" w:rsidRPr="00000000">
          <w:rPr>
            <w:rFonts w:ascii="Calibri" w:cs="Calibri" w:eastAsia="Calibri" w:hAnsi="Calibri"/>
            <w:color w:val="1155cc"/>
            <w:sz w:val="24"/>
            <w:szCs w:val="24"/>
            <w:u w:val="single"/>
            <w:rtl w:val="0"/>
          </w:rPr>
          <w:t xml:space="preserve">https://ri.conicet.gov.ar/handle/11336/112345</w:t>
        </w:r>
      </w:hyperlink>
      <w:r w:rsidDel="00000000" w:rsidR="00000000" w:rsidRPr="00000000">
        <w:rPr>
          <w:rtl w:val="0"/>
        </w:rPr>
      </w:r>
    </w:p>
    <w:p w:rsidR="00000000" w:rsidDel="00000000" w:rsidP="00000000" w:rsidRDefault="00000000" w:rsidRPr="00000000" w14:paraId="0000004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Wallerstein, I. M. (2005). </w:t>
      </w:r>
      <w:r w:rsidDel="00000000" w:rsidR="00000000" w:rsidRPr="00000000">
        <w:rPr>
          <w:rFonts w:ascii="Calibri" w:cs="Calibri" w:eastAsia="Calibri" w:hAnsi="Calibri"/>
          <w:i w:val="1"/>
          <w:sz w:val="24"/>
          <w:szCs w:val="24"/>
          <w:rtl w:val="0"/>
        </w:rPr>
        <w:t xml:space="preserve">Análisis de sistemas-mundo: una introducción</w:t>
      </w:r>
      <w:r w:rsidDel="00000000" w:rsidR="00000000" w:rsidRPr="00000000">
        <w:rPr>
          <w:rFonts w:ascii="Calibri" w:cs="Calibri" w:eastAsia="Calibri" w:hAnsi="Calibri"/>
          <w:sz w:val="24"/>
          <w:szCs w:val="24"/>
          <w:rtl w:val="0"/>
        </w:rPr>
        <w:t xml:space="preserve">. Siglo xxi. </w:t>
      </w:r>
      <w:hyperlink r:id="rId26">
        <w:r w:rsidDel="00000000" w:rsidR="00000000" w:rsidRPr="00000000">
          <w:rPr>
            <w:rFonts w:ascii="Calibri" w:cs="Calibri" w:eastAsia="Calibri" w:hAnsi="Calibri"/>
            <w:color w:val="1155cc"/>
            <w:sz w:val="24"/>
            <w:szCs w:val="24"/>
            <w:u w:val="single"/>
            <w:rtl w:val="0"/>
          </w:rPr>
          <w:t xml:space="preserve">https://sociologiadeldesarrolloi.wordpress.com/wp-content/uploads/2014/11/223976110-26842642-immanuel-wallerstein-analisis-de-sistemas-mundo.pdf</w:t>
        </w:r>
      </w:hyperlink>
      <w:r w:rsidDel="00000000" w:rsidR="00000000" w:rsidRPr="00000000">
        <w:rPr>
          <w:rtl w:val="0"/>
        </w:rPr>
      </w:r>
    </w:p>
    <w:p w:rsidR="00000000" w:rsidDel="00000000" w:rsidP="00000000" w:rsidRDefault="00000000" w:rsidRPr="00000000" w14:paraId="0000005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ARGUMEDO Alcira Los silencios y las voces de América Latina</w:t>
      </w:r>
    </w:p>
    <w:p w:rsidR="00000000" w:rsidDel="00000000" w:rsidP="00000000" w:rsidRDefault="00000000" w:rsidRPr="00000000" w14:paraId="00000051">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-CASTEL Robert (1997). Las metamorfosis de la cuestión social Una crónica del asalariado. Ed. Paidos </w:t>
      </w:r>
    </w:p>
    <w:p w:rsidR="00000000" w:rsidDel="00000000" w:rsidP="00000000" w:rsidRDefault="00000000" w:rsidRPr="00000000" w14:paraId="0000005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-ESCOBAR, Arturo (2004) Más allá del tercer mundo: globalidad imperial, colonialidad global y movimientos sociales anti-globalización</w:t>
      </w:r>
    </w:p>
    <w:p w:rsidR="00000000" w:rsidDel="00000000" w:rsidP="00000000" w:rsidRDefault="00000000" w:rsidRPr="00000000" w14:paraId="0000005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-LESCANO, Franco. (2016). La “cuestión social” y las políticas sociales en Argentina. Cambios y continuidades en torno al trabajo, la salud y la seguridad social, desde fines del siglo XIX hasta la última década del siglo XX. Documento de trabajo, cátedra de Historia Social Argentina, Universidad Nacional de Villa María.</w:t>
      </w:r>
    </w:p>
    <w:p w:rsidR="00000000" w:rsidDel="00000000" w:rsidP="00000000" w:rsidRDefault="00000000" w:rsidRPr="00000000" w14:paraId="0000005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-MIGNOLO Walter, (2001) La colonialidad: la cara oculta de la modernidad. Edición en castellano: Cosmópolis: el trasfondo de la Modernidad. Barcelona: Península</w:t>
      </w:r>
    </w:p>
    <w:p w:rsidR="00000000" w:rsidDel="00000000" w:rsidP="00000000" w:rsidRDefault="00000000" w:rsidRPr="00000000" w14:paraId="0000005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-PAGAZA Rozas Margarita (2004). La intervención profesional en relación con la cuestión social. El caso del Trabajo Social. ESPACIO EDITORIAL Buenos Aires </w:t>
      </w:r>
    </w:p>
    <w:p w:rsidR="00000000" w:rsidDel="00000000" w:rsidP="00000000" w:rsidRDefault="00000000" w:rsidRPr="00000000" w14:paraId="0000005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-CARBALLEDA Alfredo Juan Manuel (2010) La cuestión social como cuestión nacional, una mirada genealógica”. Revista Palabra n° 11</w:t>
      </w:r>
    </w:p>
    <w:p w:rsidR="00000000" w:rsidDel="00000000" w:rsidP="00000000" w:rsidRDefault="00000000" w:rsidRPr="00000000" w14:paraId="0000005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-FERNANDEZ, Arturo- ROZAS, Margarita. (1994). Políticas Sociales y Trabajo Social.</w:t>
      </w:r>
    </w:p>
    <w:p w:rsidR="00000000" w:rsidDel="00000000" w:rsidP="00000000" w:rsidRDefault="00000000" w:rsidRPr="00000000" w14:paraId="0000005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-GIMÉNEZ Sebastián (2020) Y un día el globo estalló. Interpelación al Estado, a las instituciones y al trabajo social durante la pandemia y después. La Intervención en Lo Social en Tiempos de Pandemia</w:t>
      </w:r>
    </w:p>
    <w:p w:rsidR="00000000" w:rsidDel="00000000" w:rsidP="00000000" w:rsidRDefault="00000000" w:rsidRPr="00000000" w14:paraId="00000059">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Bibliografía complementaria</w:t>
      </w:r>
      <w:r w:rsidDel="00000000" w:rsidR="00000000" w:rsidRPr="00000000">
        <w:rPr>
          <w:rtl w:val="0"/>
        </w:rPr>
      </w:r>
    </w:p>
    <w:p w:rsidR="00000000" w:rsidDel="00000000" w:rsidP="00000000" w:rsidRDefault="00000000" w:rsidRPr="00000000" w14:paraId="0000005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Sarduy Herrera, Y. &amp; Espina Prieto, R. (comps.). (2022). Cultura y desigualdades. Rutas teórico-metodológicas. CLACSO. </w:t>
      </w:r>
      <w:hyperlink r:id="rId27">
        <w:r w:rsidDel="00000000" w:rsidR="00000000" w:rsidRPr="00000000">
          <w:rPr>
            <w:rFonts w:ascii="Calibri" w:cs="Calibri" w:eastAsia="Calibri" w:hAnsi="Calibri"/>
            <w:color w:val="1155cc"/>
            <w:sz w:val="24"/>
            <w:szCs w:val="24"/>
            <w:u w:val="single"/>
            <w:rtl w:val="0"/>
          </w:rPr>
          <w:t xml:space="preserve">https://biblioteca-repositorio.clacso.edu.ar/bitstream/CLACSO/169999/1/Cultura-desigualdades.pdf</w:t>
        </w:r>
      </w:hyperlink>
      <w:r w:rsidDel="00000000" w:rsidR="00000000" w:rsidRPr="00000000">
        <w:rPr>
          <w:rtl w:val="0"/>
        </w:rPr>
      </w:r>
    </w:p>
    <w:p w:rsidR="00000000" w:rsidDel="00000000" w:rsidP="00000000" w:rsidRDefault="00000000" w:rsidRPr="00000000" w14:paraId="0000005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Rátiva Gaona, S. M.; Jiménez Martín, C.; Gutiérrez Aguilar, R. &amp; Múnera Ruiz, L. (comp.). (2022). La producción y reapropiación de lo común. Horizontes emancipatorios para una vida digna. CLACSO. </w:t>
      </w:r>
      <w:hyperlink r:id="rId28">
        <w:r w:rsidDel="00000000" w:rsidR="00000000" w:rsidRPr="00000000">
          <w:rPr>
            <w:rFonts w:ascii="Calibri" w:cs="Calibri" w:eastAsia="Calibri" w:hAnsi="Calibri"/>
            <w:color w:val="1155cc"/>
            <w:sz w:val="24"/>
            <w:szCs w:val="24"/>
            <w:u w:val="single"/>
            <w:rtl w:val="0"/>
          </w:rPr>
          <w:t xml:space="preserve">https://biblioteca-repositorio.clacso.edu.ar/bitstream/CLACSO/169796/1/La-produccion-y-reapropiacion.pdf</w:t>
        </w:r>
      </w:hyperlink>
      <w:r w:rsidDel="00000000" w:rsidR="00000000" w:rsidRPr="00000000">
        <w:rPr>
          <w:rtl w:val="0"/>
        </w:rPr>
      </w:r>
    </w:p>
    <w:p w:rsidR="00000000" w:rsidDel="00000000" w:rsidP="00000000" w:rsidRDefault="00000000" w:rsidRPr="00000000" w14:paraId="0000005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Rueda, E.  A.; Larrea, A. M.; Castro, A.; Bonilla, Ó.; Rueda, N. &amp; Guzmán, C. (edit.). (2022). Retornar al origen. Narrativas ancestrales sobre humanidad, tiempo y mundo. CLACSO. UNESCO. </w:t>
      </w:r>
      <w:hyperlink r:id="rId29">
        <w:r w:rsidDel="00000000" w:rsidR="00000000" w:rsidRPr="00000000">
          <w:rPr>
            <w:rFonts w:ascii="Calibri" w:cs="Calibri" w:eastAsia="Calibri" w:hAnsi="Calibri"/>
            <w:color w:val="1155cc"/>
            <w:sz w:val="24"/>
            <w:szCs w:val="24"/>
            <w:u w:val="single"/>
            <w:rtl w:val="0"/>
          </w:rPr>
          <w:t xml:space="preserve">https://biblioteca-repositorio.clacso.edu.ar/bitstream/CLACSO/169192/1/Retornar-al-origen.pdf</w:t>
        </w:r>
      </w:hyperlink>
      <w:r w:rsidDel="00000000" w:rsidR="00000000" w:rsidRPr="00000000">
        <w:rPr>
          <w:rtl w:val="0"/>
        </w:rPr>
      </w:r>
    </w:p>
    <w:p w:rsidR="00000000" w:rsidDel="00000000" w:rsidP="00000000" w:rsidRDefault="00000000" w:rsidRPr="00000000" w14:paraId="0000005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Ortega, P. J. (ed.). (2023). Decolonialidad, emancipación y utopías en América Latina y el Caribe. CLACSO. IGLOBAL. CUNY Dominican Studies Institute. UNESCO-París. </w:t>
      </w:r>
      <w:hyperlink r:id="rId30">
        <w:r w:rsidDel="00000000" w:rsidR="00000000" w:rsidRPr="00000000">
          <w:rPr>
            <w:rFonts w:ascii="Calibri" w:cs="Calibri" w:eastAsia="Calibri" w:hAnsi="Calibri"/>
            <w:color w:val="1155cc"/>
            <w:sz w:val="24"/>
            <w:szCs w:val="24"/>
            <w:u w:val="single"/>
            <w:rtl w:val="0"/>
          </w:rPr>
          <w:t xml:space="preserve">https://biblioteca-repositorio.clacso.edu.ar/bitstream/CLACSO/171695/1/Decolonialidad-emancipacion.pdf</w:t>
        </w:r>
      </w:hyperlink>
      <w:r w:rsidDel="00000000" w:rsidR="00000000" w:rsidRPr="00000000">
        <w:rPr>
          <w:rtl w:val="0"/>
        </w:rPr>
      </w:r>
    </w:p>
    <w:p w:rsidR="00000000" w:rsidDel="00000000" w:rsidP="00000000" w:rsidRDefault="00000000" w:rsidRPr="00000000" w14:paraId="0000005E">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Unidad 2: Dinámicas territoriales de los grupos sociales. Análisis entrelazado: nacional/regional, provincial/local, periférico/fronterizo.</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Perspectivas contemporáneas de las ciencias sociales en el estudio del territorio. Metodologías.</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Territorio y la interpelación como eje fundamental del desarrollo disciplinar.</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Dicotomías: Comunidad/Sociedad, Rural /urbano. Definición y características para diferenciar problemas sociales.</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Categorías emergentes del territorio, escenarios colectivos y actores sociales identitarios, étnicos, políticos, sociales, barriales, religiosos.</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Hegemonía y conflictos identitarios/territoriales.</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Jujuy, múltiples definiciones: periférica, andina, fronteriza, pobre, originaria.</w:t>
      </w:r>
    </w:p>
    <w:p w:rsidR="00000000" w:rsidDel="00000000" w:rsidP="00000000" w:rsidRDefault="00000000" w:rsidRPr="00000000" w14:paraId="0000006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Práctico: se trabajará con la bibliografía seleccionada de la unidad para responder la guía N°2 de preguntas. Se desarrollará en clases un resumen de los textos con las ideas principales</w:t>
      </w:r>
    </w:p>
    <w:p w:rsidR="00000000" w:rsidDel="00000000" w:rsidP="00000000" w:rsidRDefault="00000000" w:rsidRPr="00000000" w14:paraId="00000066">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Bibliografía Teórico-Práctica Obligatoria</w:t>
      </w:r>
      <w:r w:rsidDel="00000000" w:rsidR="00000000" w:rsidRPr="00000000">
        <w:rPr>
          <w:rtl w:val="0"/>
        </w:rPr>
      </w:r>
    </w:p>
    <w:p w:rsidR="00000000" w:rsidDel="00000000" w:rsidP="00000000" w:rsidRDefault="00000000" w:rsidRPr="00000000" w14:paraId="0000006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*MANZANAL, Mabel (2010) “Desarrollo, poder y dominación. Una reflexión en torno a la problemática del desarrollo rural en Argentina”. En: Manzanal, M. y Villarreal, F. (Org.) El desarrollo y sus lógicas en disputa en territorios del Norte Argentino. Ediciones CICCUS, Buenos Aires. ISBN 978-987-1599-04-2.  </w:t>
      </w:r>
    </w:p>
    <w:p w:rsidR="00000000" w:rsidDel="00000000" w:rsidP="00000000" w:rsidRDefault="00000000" w:rsidRPr="00000000" w14:paraId="0000006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-BECK Ulrich (1998). La sociedad del riesgo. Hacia una nueva modernidad. Ed. PAIDOS</w:t>
      </w:r>
    </w:p>
    <w:p w:rsidR="00000000" w:rsidDel="00000000" w:rsidP="00000000" w:rsidRDefault="00000000" w:rsidRPr="00000000" w14:paraId="0000006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-BRIONES, Claudia (2005). “Formaciones de alteridad: contextos globales, procesos nacionales y provinciales”, en Briones, C. (ed.): Cartografías argentinas, Buenos Aires, Antropofagia, 2005, 11-44.</w:t>
      </w:r>
    </w:p>
    <w:p w:rsidR="00000000" w:rsidDel="00000000" w:rsidP="00000000" w:rsidRDefault="00000000" w:rsidRPr="00000000" w14:paraId="0000006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-CAGGIANO, Sergio (2007). “Madres en la frontera: género, nación y los peligros de la reproducción”, en Iconos. Revista de Ciencias Sociales, núm. 27, Quito, pp. 93-106.</w:t>
      </w:r>
    </w:p>
    <w:p w:rsidR="00000000" w:rsidDel="00000000" w:rsidP="00000000" w:rsidRDefault="00000000" w:rsidRPr="00000000" w14:paraId="0000006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-GOMEZ E. y KINDGAR Federico, (2010) Trabajo Desocupación y Movimiento obrero. En Teruel. A y Lagos M. (comp). Jujuy en la Historia de la colonia al Siglo XX. Ediunju</w:t>
      </w:r>
    </w:p>
    <w:p w:rsidR="00000000" w:rsidDel="00000000" w:rsidP="00000000" w:rsidRDefault="00000000" w:rsidRPr="00000000" w14:paraId="0000006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-GRASSI Estela, ALAYÓ Norberto (2005). Condiciones de empleo y pobreza en la Argentina Las consecuencias de la política neoliberal de los años 90. Rev. Fac. Cien. Ecón. Univ. Nac. Mayor de San Marcos 10(25) </w:t>
      </w:r>
    </w:p>
    <w:p w:rsidR="00000000" w:rsidDel="00000000" w:rsidP="00000000" w:rsidRDefault="00000000" w:rsidRPr="00000000" w14:paraId="0000006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-KARASIK Gabriela (2010) Cultura popular e Identidad. En Teruel. A y Lagos M. (comp). Jujuy en la Historia de la colonia al Siglo XX. Ediunju</w:t>
      </w:r>
    </w:p>
    <w:p w:rsidR="00000000" w:rsidDel="00000000" w:rsidP="00000000" w:rsidRDefault="00000000" w:rsidRPr="00000000" w14:paraId="0000006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-LLANOS-HERNÁNDEZ, Luis. El concepto de territorio y la investigación en las ciencias sociales. Agricultura, Sociedad y Desarrollo, septiembre-diciembre 2010, vol. 7, nº 3 &lt;http://www.colpos.mx/asyd/volumen7/numero3/asd-10-001.pdf&gt;.</w:t>
      </w:r>
    </w:p>
    <w:p w:rsidR="00000000" w:rsidDel="00000000" w:rsidP="00000000" w:rsidRDefault="00000000" w:rsidRPr="00000000" w14:paraId="0000006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-MARGULIS. M Y URRESTI. M (1998). La segregación negada. Cultura y discriminación social. Editorial Biblos</w:t>
      </w:r>
    </w:p>
    <w:p w:rsidR="00000000" w:rsidDel="00000000" w:rsidP="00000000" w:rsidRDefault="00000000" w:rsidRPr="00000000" w14:paraId="0000007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-MATIJASEVIC ARCILA María Teresa y RUIZ SILVA Alexander (2013). La construcción social de lo rural Revista Latinoamericana de Metodología de la Investigación Social. Nº5. Año 3. Argentina. </w:t>
      </w:r>
    </w:p>
    <w:p w:rsidR="00000000" w:rsidDel="00000000" w:rsidP="00000000" w:rsidRDefault="00000000" w:rsidRPr="00000000" w14:paraId="0000007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-MAZUREK H. (2000). Políticas públicas y dinámicas territoriales: la gobernabilidad en Nómadas (Col), núm. 20, 2004, pp. 86-100 Universidad Central Bogotá, Colombia.</w:t>
      </w:r>
    </w:p>
    <w:p w:rsidR="00000000" w:rsidDel="00000000" w:rsidP="00000000" w:rsidRDefault="00000000" w:rsidRPr="00000000" w14:paraId="0000007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-PERALTA.S y ARRUETA.M (2017) Lo indígena en América Latina, distintas facetas en su emergencia. El caso de Argentina. En Antropolocales: estudios de antropología en Jujuy / Sebastián Peralta ... [et al.] ; compilado por Marisel Arrueta ... [et al.]. - 1a ed. - San Salvador de Jujuy: Editorial de la Universidad Nacional de Jujuy - EDIUNJU, 2017.</w:t>
      </w:r>
    </w:p>
    <w:p w:rsidR="00000000" w:rsidDel="00000000" w:rsidP="00000000" w:rsidRDefault="00000000" w:rsidRPr="00000000" w14:paraId="0000007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-QUIJANO, Aníbal (2000). Colonialidad del poder y clasificación social. Journal of World-System Research. (2): 342-386.</w:t>
      </w:r>
    </w:p>
    <w:p w:rsidR="00000000" w:rsidDel="00000000" w:rsidP="00000000" w:rsidRDefault="00000000" w:rsidRPr="00000000" w14:paraId="0000007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-RETAMOZO, Martin las demandas sociales y los estudios de los movimientos sociales </w:t>
      </w:r>
    </w:p>
    <w:p w:rsidR="00000000" w:rsidDel="00000000" w:rsidP="00000000" w:rsidRDefault="00000000" w:rsidRPr="00000000" w14:paraId="0000007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-*SPOSATI, Aldaiza (año…) Movimientos utópicos de la contemporaneidad. Dialogo Con Boaventura Souza Santos </w:t>
      </w:r>
    </w:p>
    <w:p w:rsidR="00000000" w:rsidDel="00000000" w:rsidP="00000000" w:rsidRDefault="00000000" w:rsidRPr="00000000" w14:paraId="0000007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-TILLY, Charles (2000). La desigualdad persistente. Ed. Manantial. BsAs</w:t>
      </w:r>
    </w:p>
    <w:p w:rsidR="00000000" w:rsidDel="00000000" w:rsidP="00000000" w:rsidRDefault="00000000" w:rsidRPr="00000000" w14:paraId="0000007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-WADE, Peter. S/F. “Debates contemporáneos sobre raza, etnicidad, género y sexualidad en las ciencias sociales”. En: Wade, Peter, Fernando Urrea Giraldo, Mara Viveros Vigoya (eds.), Raza, etnicidad y sexualidades. Ciudadania y multiculturalismo en America Latina. Bogotá.</w:t>
      </w:r>
    </w:p>
    <w:p w:rsidR="00000000" w:rsidDel="00000000" w:rsidP="00000000" w:rsidRDefault="00000000" w:rsidRPr="00000000" w14:paraId="0000007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Unidad 3: Problemáticas diversas/invisibilizadas. Interpelación desde el trabajo social </w:t>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Análisis de cada problemática y su definición política social: Precarización laboral, trabajo infantil, violencia de género, discriminación, exclusión, consumo problemático, suicidio, posvención, deserción escolar, movilidad humana, cambio climático, trata de personas, aplicación de la inteligencia artificial, grupos minoritarios y vulnerables. Informes de organismos internacionales/nacionales.  </w:t>
      </w:r>
    </w:p>
    <w:p w:rsidR="00000000" w:rsidDel="00000000" w:rsidP="00000000" w:rsidRDefault="00000000" w:rsidRPr="00000000" w14:paraId="0000007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Práctico. A partir de la lectura de la bibliografía, profundizar sobre el rol del Trabajador Social y su experiencia de trabajo en comunidades. Se trabajará y confeccionará en la clase práctica un resumen a modo de síntesis de los textos de la unidad 3 en articulación con la unidad 1 y 2, desarrollando las ideas principales de las problemáticas sociales, intentando lograr que los alumnos adquieran a través del escrito un carácter crítico y sintético de la lectura</w:t>
      </w:r>
    </w:p>
    <w:p w:rsidR="00000000" w:rsidDel="00000000" w:rsidP="00000000" w:rsidRDefault="00000000" w:rsidRPr="00000000" w14:paraId="0000007B">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Bibliografía Teórico-Práctica Obligatoria</w:t>
      </w:r>
      <w:r w:rsidDel="00000000" w:rsidR="00000000" w:rsidRPr="00000000">
        <w:rPr>
          <w:rtl w:val="0"/>
        </w:rPr>
      </w:r>
    </w:p>
    <w:p w:rsidR="00000000" w:rsidDel="00000000" w:rsidP="00000000" w:rsidRDefault="00000000" w:rsidRPr="00000000" w14:paraId="0000007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-CLEMENTE, A. (2007); “Pobreza y desigualdad en la sociedad argentina de cara al bicentenario”. En: CRAVACUORE, D. e ISRAEL, R. (comp.) Procesos políticos municipales comparados en Argentina y Chile (1990 – 2005). Editorial de la Universidad Nacional de Quilmes – Universidad Autónoma de Chile. Buenos Aires (Argentina). Páginas 119 a 141. </w:t>
      </w:r>
    </w:p>
    <w:p w:rsidR="00000000" w:rsidDel="00000000" w:rsidP="00000000" w:rsidRDefault="00000000" w:rsidRPr="00000000" w14:paraId="0000007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-CUADERNOS MIGRATORIOS N°10. 2018.Dinámicas Migratorias en Fronteras de países de América del Sur. Fondo de la OIM para el Desarrollo</w:t>
      </w:r>
    </w:p>
    <w:p w:rsidR="00000000" w:rsidDel="00000000" w:rsidP="00000000" w:rsidRDefault="00000000" w:rsidRPr="00000000" w14:paraId="0000007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-Documento Naciones Unidas Argentina Trabajo infantil, trabajo forzoso y empleo joven de calidad en Argentina: aportes del Sistema de las Naciones Unidas 2000-2017</w:t>
      </w:r>
    </w:p>
    <w:p w:rsidR="00000000" w:rsidDel="00000000" w:rsidP="00000000" w:rsidRDefault="00000000" w:rsidRPr="00000000" w14:paraId="0000007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-EGUÍA Amalia, ORTALE María Susana y PIOVANI Juan (2015). Género, trabajo y políticas sociales compilado por. - 1a ed. - Ciudad Autónoma de Buenos Aires: CLACSO.</w:t>
      </w:r>
    </w:p>
    <w:p w:rsidR="00000000" w:rsidDel="00000000" w:rsidP="00000000" w:rsidRDefault="00000000" w:rsidRPr="00000000" w14:paraId="0000008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EGUÍA Amalia (2017) Miradas sobre la pobreza en Argentina. Cuadernos FHyCS- unjU</w:t>
      </w:r>
    </w:p>
    <w:p w:rsidR="00000000" w:rsidDel="00000000" w:rsidP="00000000" w:rsidRDefault="00000000" w:rsidRPr="00000000" w14:paraId="0000008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-meschini Paula (…) Modernidad Salvaje en la Argentina, condiciones y alternativas en torno al problema del trabajo </w:t>
      </w:r>
    </w:p>
    <w:p w:rsidR="00000000" w:rsidDel="00000000" w:rsidP="00000000" w:rsidRDefault="00000000" w:rsidRPr="00000000" w14:paraId="0000008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-FERRANDO Jorge; REGENT, Cecile (1990)– Marginalidad: multiplicidad de enfoques y definiciones. Trabajo Social. Revista de Trabajo Social. Año III – Nº 9 – EPPAL – Montevideo.</w:t>
      </w:r>
    </w:p>
    <w:p w:rsidR="00000000" w:rsidDel="00000000" w:rsidP="00000000" w:rsidRDefault="00000000" w:rsidRPr="00000000" w14:paraId="0000008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-KRMPOTIC, Claudia. (2008). Intervención social y espacio profesional en la argentina actual frente. A la exclusión y la reconfiguración de los sectores populares. Revista de Trabajo Social – FCH – UNCPBA. Tandil, Año1 Nº1, p. 79 – 92. </w:t>
      </w:r>
    </w:p>
    <w:p w:rsidR="00000000" w:rsidDel="00000000" w:rsidP="00000000" w:rsidRDefault="00000000" w:rsidRPr="00000000" w14:paraId="0000008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-MARGULIS. M Y URRESTI. M (1998). La segregación negada. Cultura y discriminación social. Editorial Biblos</w:t>
      </w:r>
    </w:p>
    <w:p w:rsidR="00000000" w:rsidDel="00000000" w:rsidP="00000000" w:rsidRDefault="00000000" w:rsidRPr="00000000" w14:paraId="0000008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-MURMIS, M. (1969). Tipos de marginalidad y posición en el proceso productivo. Revista Latinoamericana de Sociología</w:t>
      </w:r>
    </w:p>
    <w:p w:rsidR="00000000" w:rsidDel="00000000" w:rsidP="00000000" w:rsidRDefault="00000000" w:rsidRPr="00000000" w14:paraId="0000008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-MANZANAL.</w:t>
      </w:r>
    </w:p>
    <w:p w:rsidR="00000000" w:rsidDel="00000000" w:rsidP="00000000" w:rsidRDefault="00000000" w:rsidRPr="00000000" w14:paraId="0000008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-DOCUMENTOS OIT, OMS, OPS entre otras.</w:t>
      </w:r>
    </w:p>
    <w:p w:rsidR="00000000" w:rsidDel="00000000" w:rsidP="00000000" w:rsidRDefault="00000000" w:rsidRPr="00000000" w14:paraId="0000008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Unidad 4: Delimitar, definir y construir un “problema social” y las acciones desde el Trabajo Social.</w:t>
      </w:r>
    </w:p>
    <w:p w:rsidR="00000000" w:rsidDel="00000000" w:rsidP="00000000" w:rsidRDefault="00000000" w:rsidRPr="00000000" w14:paraId="000000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Reconocimiento de comunidades en el territorio.</w:t>
      </w:r>
    </w:p>
    <w:p w:rsidR="00000000" w:rsidDel="00000000" w:rsidP="00000000" w:rsidRDefault="00000000" w:rsidRPr="00000000" w14:paraId="000000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Detección y diagnóstico de problemas en la comunidad.</w:t>
      </w:r>
    </w:p>
    <w:p w:rsidR="00000000" w:rsidDel="00000000" w:rsidP="00000000" w:rsidRDefault="00000000" w:rsidRPr="00000000" w14:paraId="000000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Articular territorio e institución (si la hubiera).</w:t>
      </w:r>
    </w:p>
    <w:p w:rsidR="00000000" w:rsidDel="00000000" w:rsidP="00000000" w:rsidRDefault="00000000" w:rsidRPr="00000000" w14:paraId="000000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Planeamiento y gerenciamiento de la intervención.</w:t>
      </w:r>
    </w:p>
    <w:p w:rsidR="00000000" w:rsidDel="00000000" w:rsidP="00000000" w:rsidRDefault="00000000" w:rsidRPr="00000000" w14:paraId="000000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Ética profesional para trabajar en comunidad.</w:t>
      </w:r>
    </w:p>
    <w:p w:rsidR="00000000" w:rsidDel="00000000" w:rsidP="00000000" w:rsidRDefault="00000000" w:rsidRPr="00000000" w14:paraId="000000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Definir el problema social.</w:t>
      </w:r>
    </w:p>
    <w:p w:rsidR="00000000" w:rsidDel="00000000" w:rsidP="00000000" w:rsidRDefault="00000000" w:rsidRPr="00000000" w14:paraId="000000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Diseñar trabajo de acción:</w:t>
      </w:r>
    </w:p>
    <w:p w:rsidR="00000000" w:rsidDel="00000000" w:rsidP="00000000" w:rsidRDefault="00000000" w:rsidRPr="00000000" w14:paraId="0000009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Metodología y esquema de organización y desarrollo de una comunidad.</w:t>
      </w:r>
    </w:p>
    <w:p w:rsidR="00000000" w:rsidDel="00000000" w:rsidP="00000000" w:rsidRDefault="00000000" w:rsidRPr="00000000" w14:paraId="0000009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Diagnóstico con aplicación de trabajo de campo.</w:t>
      </w:r>
    </w:p>
    <w:p w:rsidR="00000000" w:rsidDel="00000000" w:rsidP="00000000" w:rsidRDefault="00000000" w:rsidRPr="00000000" w14:paraId="0000009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60" w:before="0" w:line="259" w:lineRule="auto"/>
        <w:ind w:left="108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Informe técnico final</w:t>
      </w:r>
    </w:p>
    <w:p w:rsidR="00000000" w:rsidDel="00000000" w:rsidP="00000000" w:rsidRDefault="00000000" w:rsidRPr="00000000" w14:paraId="0000009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Práctico: Esta unidad requiere, como actividad práctica pensar, desarrollar y proyectar una temática de investigación/intervención. La cátedra proporciona el conocimiento teórico de cómo se presentan las problemáticas sociales en nuestra provincia, para que luego el alumno/a desarrolle un plan estratégico de intervención en una comunidad social que puede tener distintos perfiles de intervención a elección para el libre desarrollo y desempeño del futuro trabajador social:</w:t>
      </w:r>
    </w:p>
    <w:p w:rsidR="00000000" w:rsidDel="00000000" w:rsidP="00000000" w:rsidRDefault="00000000" w:rsidRPr="00000000" w14:paraId="0000009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Diagnóstico social, previa investigación del problema.</w:t>
      </w:r>
    </w:p>
    <w:p w:rsidR="00000000" w:rsidDel="00000000" w:rsidP="00000000" w:rsidRDefault="00000000" w:rsidRPr="00000000" w14:paraId="0000009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Participación en comunidades, transferencia técnica y ampliación de lazos de solidaridad para con grupos/instituciones marginadas.</w:t>
      </w:r>
    </w:p>
    <w:p w:rsidR="00000000" w:rsidDel="00000000" w:rsidP="00000000" w:rsidRDefault="00000000" w:rsidRPr="00000000" w14:paraId="0000009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Capacitación y fortalecimiento para los grupos o comunidades. </w:t>
      </w:r>
    </w:p>
    <w:p w:rsidR="00000000" w:rsidDel="00000000" w:rsidP="00000000" w:rsidRDefault="00000000" w:rsidRPr="00000000" w14:paraId="0000009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remarcará sobre la ética profesional del TS en la participación e intervención en la comunidad con la que el alumno/a va a trabajar y a través de las técnicas cualitativas o cuantitativas de campo como entrevistas, observación/participación, sondeo o encuestas. </w:t>
      </w:r>
    </w:p>
    <w:p w:rsidR="00000000" w:rsidDel="00000000" w:rsidP="00000000" w:rsidRDefault="00000000" w:rsidRPr="00000000" w14:paraId="0000009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 unidad será evaluada como una instancia obligada para regularizar o promocionar la materia, ya que se corresponde con el trabajo final de cátedra. Se tendrá en cuenta la aplicación de los contenidos teóricos-conceptuales dados en clases, la intervención del alumno/s en el campo y con los sujetos sociales, diseño del diagnóstico y propuesta final del informe técnico problemáticas sociales de una comunidad.</w:t>
      </w:r>
    </w:p>
    <w:p w:rsidR="00000000" w:rsidDel="00000000" w:rsidP="00000000" w:rsidRDefault="00000000" w:rsidRPr="00000000" w14:paraId="00000099">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Bibliografía Teórico-Práctica Obligatoria</w:t>
      </w:r>
      <w:r w:rsidDel="00000000" w:rsidR="00000000" w:rsidRPr="00000000">
        <w:rPr>
          <w:rtl w:val="0"/>
        </w:rPr>
      </w:r>
    </w:p>
    <w:p w:rsidR="00000000" w:rsidDel="00000000" w:rsidP="00000000" w:rsidRDefault="00000000" w:rsidRPr="00000000" w14:paraId="0000009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-AGUERO, Ernesto Max (2002). Saberes sociales e intervención comunitaria. ATST- FFyL-UNT</w:t>
      </w:r>
    </w:p>
    <w:p w:rsidR="00000000" w:rsidDel="00000000" w:rsidP="00000000" w:rsidRDefault="00000000" w:rsidRPr="00000000" w14:paraId="0000009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-BENEGAS, M; MATUS, Teresa y otros. Perspectiva Metodológica en Trabajo Social. Espacio. (pag.. 43 a 121). 2001.</w:t>
      </w:r>
    </w:p>
    <w:p w:rsidR="00000000" w:rsidDel="00000000" w:rsidP="00000000" w:rsidRDefault="00000000" w:rsidRPr="00000000" w14:paraId="0000009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-BUSTELO, E. (2000) Planificación Social del rompecabezas al abrecabezas. FLACSO. 1998</w:t>
      </w:r>
    </w:p>
    <w:p w:rsidR="00000000" w:rsidDel="00000000" w:rsidP="00000000" w:rsidRDefault="00000000" w:rsidRPr="00000000" w14:paraId="0000009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-CORAGGIO José Luis (2004) LA GENTE O EL CAPITAL Desarrollo local y economía del trabajo. Centro de Investigaciones CIUDAD-EED/EZE ILDIS / ABYA YALA</w:t>
      </w:r>
    </w:p>
    <w:p w:rsidR="00000000" w:rsidDel="00000000" w:rsidP="00000000" w:rsidRDefault="00000000" w:rsidRPr="00000000" w14:paraId="0000009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-LERA, Carmen – Intervenciones profesionales y dimensión asistencial. Problematizaciones urgentes desde el Trabajo Social. Facultad de Trabajo Social – EDUNER. Entre Ríos, 2015.</w:t>
      </w:r>
    </w:p>
    <w:p w:rsidR="00000000" w:rsidDel="00000000" w:rsidP="00000000" w:rsidRDefault="00000000" w:rsidRPr="00000000" w14:paraId="0000009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-PICHARDO MUÑIZ, Arlette. Planificación y programación social. Capítulos 5. Diagnóstico para la toma de decisiones: Esclarecimiento de la naturaleza y magnitud de los problemas y ubicación de los espacios estratégicos para actuar. Capítulo 6. Diagnóstico</w:t>
      </w:r>
    </w:p>
    <w:p w:rsidR="00000000" w:rsidDel="00000000" w:rsidP="00000000" w:rsidRDefault="00000000" w:rsidRPr="00000000" w14:paraId="000000A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-TAYLOR, S. J y BOGDAN. R. (1992). Introducción a los métodos cualitativos en investigación. La búsqueda de los significados. Ed. Paidós, España.</w:t>
      </w:r>
    </w:p>
    <w:p w:rsidR="00000000" w:rsidDel="00000000" w:rsidP="00000000" w:rsidRDefault="00000000" w:rsidRPr="00000000" w14:paraId="000000A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-Quivy y Van Campenhoudt (2005) Manual de investigación en ciencias sociales, México: Limusa.</w:t>
      </w:r>
    </w:p>
    <w:p w:rsidR="00000000" w:rsidDel="00000000" w:rsidP="00000000" w:rsidRDefault="00000000" w:rsidRPr="00000000" w14:paraId="000000A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Samaja J. (2004) Epistemología y Metodología, Bs As: Eudeba.</w:t>
      </w:r>
    </w:p>
    <w:p w:rsidR="00000000" w:rsidDel="00000000" w:rsidP="00000000" w:rsidRDefault="00000000" w:rsidRPr="00000000" w14:paraId="000000A3">
      <w:pPr>
        <w:pBdr>
          <w:top w:color="000000" w:space="1" w:sz="4" w:val="single"/>
          <w:left w:color="000000" w:space="4" w:sz="4" w:val="single"/>
          <w:bottom w:color="000000" w:space="1" w:sz="4" w:val="single"/>
          <w:right w:color="000000" w:space="4" w:sz="4" w:val="single"/>
        </w:pBd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SISTEMA DE EVALUACIÓN</w:t>
      </w:r>
    </w:p>
    <w:p w:rsidR="00000000" w:rsidDel="00000000" w:rsidP="00000000" w:rsidRDefault="00000000" w:rsidRPr="00000000" w14:paraId="000000A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propone la modalidad de regularidad con dos exámenes finales obligatorios (Reglamento Académico Facultad de Ciencias Sociales), a través de la administración de un único parcial integrador con su correspondiente instancia de recuperación.</w:t>
      </w:r>
    </w:p>
    <w:p w:rsidR="00000000" w:rsidDel="00000000" w:rsidP="00000000" w:rsidRDefault="00000000" w:rsidRPr="00000000" w14:paraId="000000A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lo largo del cuatrimestre se realizarán un total de 3 (guías prácticas según lo bibliografía de cada unidad) y un Trabajo Final. Todos de carácter obligatorio. El parcial y el trabajo final deben tener nota 4 o más para alcanzar la regularidad de la materia.</w:t>
      </w:r>
    </w:p>
    <w:p w:rsidR="00000000" w:rsidDel="00000000" w:rsidP="00000000" w:rsidRDefault="00000000" w:rsidRPr="00000000" w14:paraId="000000A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Requisitos de asistencia: 80% como mínimo a prácticos, los teóricos no serán obligatorios ni se tomará asistencia, se deberá cumplir con la presentación de las 3 guías prácticas para la discusión y reflexión en clase, y la realización, presentación y defensa de un trabajo de final estilo proyecto/diagnóstico social.</w:t>
      </w:r>
    </w:p>
    <w:p w:rsidR="00000000" w:rsidDel="00000000" w:rsidP="00000000" w:rsidRDefault="00000000" w:rsidRPr="00000000" w14:paraId="000000A7">
      <w:pPr>
        <w:keepNext w:val="0"/>
        <w:keepLines w:val="0"/>
        <w:pageBreakBefore w:val="0"/>
        <w:widowControl w:val="1"/>
        <w:numPr>
          <w:ilvl w:val="0"/>
          <w:numId w:val="7"/>
        </w:numPr>
        <w:pBdr>
          <w:top w:color="000000" w:space="1" w:sz="4" w:val="single"/>
          <w:left w:color="000000" w:space="4" w:sz="4" w:val="single"/>
          <w:bottom w:color="000000" w:space="1" w:sz="4" w:val="single"/>
          <w:right w:color="000000" w:space="4" w:sz="4" w:val="single"/>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METODOLOGÍA DE TRABAJO EN CLASE</w:t>
      </w:r>
    </w:p>
    <w:p w:rsidR="00000000" w:rsidDel="00000000" w:rsidP="00000000" w:rsidRDefault="00000000" w:rsidRPr="00000000" w14:paraId="000000A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cátedra propone brindar a los/as alumnos/as los conocimientos teóricos y metodológicos necesarios para lograr comprender y elaborar un modelo de propuesta de acción e intervención en comunidades sociales. El trabajo debe ser fundamentado y “defender” la pertinencia teórica y práctica del trabajo realizado. El desarrollo del trabajo será guiado por los docentes, discutido y expuesto al finalizar el cuatrimestre.</w:t>
      </w:r>
    </w:p>
    <w:p w:rsidR="00000000" w:rsidDel="00000000" w:rsidP="00000000" w:rsidRDefault="00000000" w:rsidRPr="00000000" w14:paraId="000000A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metodología de la currícula requiere, reconocer la comunidad a estudiar, y su problema en el territorio, e introducir al alumno/a en las técnicas para abordar el problema: Trabajo de campo a través de observación participación, descripción, interpretación y elaboración del diagnóstico y relevamiento de información del caso y opinión de pobladores por encuesta o entrevista (a resolver)</w:t>
      </w:r>
    </w:p>
    <w:p w:rsidR="00000000" w:rsidDel="00000000" w:rsidP="00000000" w:rsidRDefault="00000000" w:rsidRPr="00000000" w14:paraId="000000AA">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Las clases</w:t>
      </w:r>
    </w:p>
    <w:p w:rsidR="00000000" w:rsidDel="00000000" w:rsidP="00000000" w:rsidRDefault="00000000" w:rsidRPr="00000000" w14:paraId="000000A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Cada clase se organiza en dos etapas, que cubrirán dos días a la semana los encuentros de cátedra. Un día a la semana se dará una clase teórica de 2 horas reloj con una tarea breve al final de reflexión y un día de clase práctica dividida por comisiones (dependiendo la cantidad de alumnos cursantes) que la llevarán a cabo los docentes JTP con sus ayudantes de cátedra quienes organizarán la dinámica y realización de los trabajos prácticos. Los grupos de trabajo estarán conformados por un mínimo de 2 integrantes y un máximo de 5.</w:t>
      </w:r>
    </w:p>
    <w:p w:rsidR="00000000" w:rsidDel="00000000" w:rsidP="00000000" w:rsidRDefault="00000000" w:rsidRPr="00000000" w14:paraId="000000A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grupos incluye la presentación y la discusión en clase de los trabajos de elaboración temática y el avance en los trabajos de campo que los alumnos desarrollarán a lo largo del cuatrimestre en instituciones, asociaciones comunitarias o civiles, ONG´s, etc. En conjunto, el equipo de cátedra se ocupará en cada clase de la reflexión y construcción del campo de conocimientos sobre los ejes de cada unidad.</w:t>
      </w:r>
    </w:p>
    <w:p w:rsidR="00000000" w:rsidDel="00000000" w:rsidP="00000000" w:rsidRDefault="00000000" w:rsidRPr="00000000" w14:paraId="000000AD">
      <w:pPr>
        <w:jc w:val="both"/>
        <w:rPr>
          <w:rFonts w:ascii="Calibri" w:cs="Calibri" w:eastAsia="Calibri" w:hAnsi="Calibri"/>
          <w:sz w:val="24"/>
          <w:szCs w:val="24"/>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Margulis. M y Urresti. M (1998). La segregación negada. Cultura y discriminación social. Editorial Biblos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2"/>
      <w:numFmt w:val="decimal"/>
      <w:lvlText w:val="%1."/>
      <w:lvlJc w:val="left"/>
      <w:pPr>
        <w:ind w:left="360" w:hanging="36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5">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5"/>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2C367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2C367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2C3673"/>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2C3673"/>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2C3673"/>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2C3673"/>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2C3673"/>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2C3673"/>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2C3673"/>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2C3673"/>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2C3673"/>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2C3673"/>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2C3673"/>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2C3673"/>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2C3673"/>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2C3673"/>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2C3673"/>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2C3673"/>
    <w:rPr>
      <w:rFonts w:cstheme="majorBidi" w:eastAsiaTheme="majorEastAsia"/>
      <w:color w:val="272727" w:themeColor="text1" w:themeTint="0000D8"/>
    </w:rPr>
  </w:style>
  <w:style w:type="paragraph" w:styleId="Ttulo">
    <w:name w:val="Title"/>
    <w:basedOn w:val="Normal"/>
    <w:next w:val="Normal"/>
    <w:link w:val="TtuloCar"/>
    <w:uiPriority w:val="10"/>
    <w:qFormat w:val="1"/>
    <w:rsid w:val="002C3673"/>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2C3673"/>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2C3673"/>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2C3673"/>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2C3673"/>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2C3673"/>
    <w:rPr>
      <w:i w:val="1"/>
      <w:iCs w:val="1"/>
      <w:color w:val="404040" w:themeColor="text1" w:themeTint="0000BF"/>
    </w:rPr>
  </w:style>
  <w:style w:type="paragraph" w:styleId="Prrafodelista">
    <w:name w:val="List Paragraph"/>
    <w:basedOn w:val="Normal"/>
    <w:uiPriority w:val="34"/>
    <w:qFormat w:val="1"/>
    <w:rsid w:val="002C3673"/>
    <w:pPr>
      <w:ind w:left="720"/>
      <w:contextualSpacing w:val="1"/>
    </w:pPr>
  </w:style>
  <w:style w:type="character" w:styleId="nfasisintenso">
    <w:name w:val="Intense Emphasis"/>
    <w:basedOn w:val="Fuentedeprrafopredeter"/>
    <w:uiPriority w:val="21"/>
    <w:qFormat w:val="1"/>
    <w:rsid w:val="002C3673"/>
    <w:rPr>
      <w:i w:val="1"/>
      <w:iCs w:val="1"/>
      <w:color w:val="0f4761" w:themeColor="accent1" w:themeShade="0000BF"/>
    </w:rPr>
  </w:style>
  <w:style w:type="paragraph" w:styleId="Citadestacada">
    <w:name w:val="Intense Quote"/>
    <w:basedOn w:val="Normal"/>
    <w:next w:val="Normal"/>
    <w:link w:val="CitadestacadaCar"/>
    <w:uiPriority w:val="30"/>
    <w:qFormat w:val="1"/>
    <w:rsid w:val="002C367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2C3673"/>
    <w:rPr>
      <w:i w:val="1"/>
      <w:iCs w:val="1"/>
      <w:color w:val="0f4761" w:themeColor="accent1" w:themeShade="0000BF"/>
    </w:rPr>
  </w:style>
  <w:style w:type="character" w:styleId="Referenciaintensa">
    <w:name w:val="Intense Reference"/>
    <w:basedOn w:val="Fuentedeprrafopredeter"/>
    <w:uiPriority w:val="32"/>
    <w:qFormat w:val="1"/>
    <w:rsid w:val="002C3673"/>
    <w:rPr>
      <w:b w:val="1"/>
      <w:bCs w:val="1"/>
      <w:smallCaps w:val="1"/>
      <w:color w:val="0f4761" w:themeColor="accent1" w:themeShade="0000BF"/>
      <w:spacing w:val="5"/>
    </w:rPr>
  </w:style>
  <w:style w:type="paragraph" w:styleId="Textonotapie">
    <w:name w:val="footnote text"/>
    <w:basedOn w:val="Normal"/>
    <w:link w:val="TextonotapieCar"/>
    <w:uiPriority w:val="99"/>
    <w:semiHidden w:val="1"/>
    <w:unhideWhenUsed w:val="1"/>
    <w:rsid w:val="002C3673"/>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2C3673"/>
    <w:rPr>
      <w:sz w:val="20"/>
      <w:szCs w:val="20"/>
    </w:rPr>
  </w:style>
  <w:style w:type="character" w:styleId="Refdenotaalpie">
    <w:name w:val="footnote reference"/>
    <w:basedOn w:val="Fuentedeprrafopredeter"/>
    <w:uiPriority w:val="99"/>
    <w:semiHidden w:val="1"/>
    <w:unhideWhenUsed w:val="1"/>
    <w:rsid w:val="002C3673"/>
    <w:rPr>
      <w:vertAlign w:val="superscript"/>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20" Type="http://schemas.openxmlformats.org/officeDocument/2006/relationships/hyperlink" Target="https://redmovimientos.mx/wp-content/uploads/2020/08/Epistemolog%C3%ADas-del-Sur.pdf" TargetMode="External"/><Relationship Id="rId22" Type="http://schemas.openxmlformats.org/officeDocument/2006/relationships/hyperlink" Target="https://dialnet.unirioja.es/servlet/articulo?codigo=8718076" TargetMode="External"/><Relationship Id="rId21" Type="http://schemas.openxmlformats.org/officeDocument/2006/relationships/hyperlink" Target="http://www.scielo.edu.uy/pdf/rcs/v33n47/1688-4981-rcs-33-47-13.pdf" TargetMode="External"/><Relationship Id="rId24" Type="http://schemas.openxmlformats.org/officeDocument/2006/relationships/hyperlink" Target="https://www.cepal.org/es/publicaciones/47922-impactos-sociodemograficos-la-pandemia-covid-19-america-latina-caribe" TargetMode="External"/><Relationship Id="rId23" Type="http://schemas.openxmlformats.org/officeDocument/2006/relationships/hyperlink" Target="https://ri.conicet.gov.ar/bitstream/handle/11336/181818/CONICET_Digital_Nro.1863bee5-a93a-4e7a-bd1a-e788d412d54c_B.pdf?sequence=2&amp;isAllowed=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ialnet.unirioja.es/servlet/articulo?codigo=4717593" TargetMode="External"/><Relationship Id="rId26" Type="http://schemas.openxmlformats.org/officeDocument/2006/relationships/hyperlink" Target="https://sociologiadeldesarrolloi.wordpress.com/wp-content/uploads/2014/11/223976110-26842642-immanuel-wallerstein-analisis-de-sistemas-mundo.pdf" TargetMode="External"/><Relationship Id="rId25" Type="http://schemas.openxmlformats.org/officeDocument/2006/relationships/hyperlink" Target="https://ri.conicet.gov.ar/handle/11336/112345" TargetMode="External"/><Relationship Id="rId28" Type="http://schemas.openxmlformats.org/officeDocument/2006/relationships/hyperlink" Target="https://biblioteca-repositorio.clacso.edu.ar/bitstream/CLACSO/169796/1/La-produccion-y-reapropiacion.pdf" TargetMode="External"/><Relationship Id="rId27" Type="http://schemas.openxmlformats.org/officeDocument/2006/relationships/hyperlink" Target="https://biblioteca-repositorio.clacso.edu.ar/bitstream/CLACSO/169999/1/Cultura-desigualdades.pdf"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biblioteca-repositorio.clacso.edu.ar/bitstream/CLACSO/169192/1/Retornar-al-origen.pdf" TargetMode="External"/><Relationship Id="rId7" Type="http://schemas.openxmlformats.org/officeDocument/2006/relationships/customXml" Target="../customXML/item1.xml"/><Relationship Id="rId8" Type="http://schemas.openxmlformats.org/officeDocument/2006/relationships/hyperlink" Target="https://www.tni.org/files/download/La%20colonialidad%20del%20saber.%20Eurocentrismo%20y%20ciencias%20sociales.pdf?fbclid=IwAR1rVptXGzltCRUCHLdPHT8NeOoJRxg%E2%80%A6" TargetMode="External"/><Relationship Id="rId30" Type="http://schemas.openxmlformats.org/officeDocument/2006/relationships/hyperlink" Target="https://biblioteca-repositorio.clacso.edu.ar/bitstream/CLACSO/171695/1/Decolonialidad-emancipacion.pdf" TargetMode="External"/><Relationship Id="rId11" Type="http://schemas.openxmlformats.org/officeDocument/2006/relationships/hyperlink" Target="https://biblioteca.clacso.edu.ar/clacso/gt/20120319035504/natura.pdf" TargetMode="External"/><Relationship Id="rId10" Type="http://schemas.openxmlformats.org/officeDocument/2006/relationships/hyperlink" Target="http://www.scielo.org.co/pdf/folios/n33/n33a05.pdf" TargetMode="External"/><Relationship Id="rId13" Type="http://schemas.openxmlformats.org/officeDocument/2006/relationships/hyperlink" Target="https://ri.conicet.gov.ar/bitstream/handle/11336/206913/CONICET_Digital_Nro.1b9a57ff-d999-443f-9e96-0f806a224c8f_B.pdf?sequence=2&amp;isAllowed=y" TargetMode="External"/><Relationship Id="rId12" Type="http://schemas.openxmlformats.org/officeDocument/2006/relationships/hyperlink" Target="https://www.scielo.org.mx/scielo.php?pid=S0185-19182020000100131&amp;script=sci_arttext" TargetMode="External"/><Relationship Id="rId15" Type="http://schemas.openxmlformats.org/officeDocument/2006/relationships/hyperlink" Target="https://biblioteca-repositorio.clacso.edu.ar/libreria_cm_archivos/pdf_1685.pdf" TargetMode="External"/><Relationship Id="rId14" Type="http://schemas.openxmlformats.org/officeDocument/2006/relationships/hyperlink" Target="http://www.scielo.org.ar/pdf/cfhycs/n57/n57a07.pdf" TargetMode="External"/><Relationship Id="rId17" Type="http://schemas.openxmlformats.org/officeDocument/2006/relationships/hyperlink" Target="https://www.fundacioncarolina.es/wp-content/uploads/2020/03/AC-10-2020.pdf" TargetMode="External"/><Relationship Id="rId16" Type="http://schemas.openxmlformats.org/officeDocument/2006/relationships/hyperlink" Target="https://muse.jhu.edu/pub/538/monograph/book/114794" TargetMode="External"/><Relationship Id="rId19" Type="http://schemas.openxmlformats.org/officeDocument/2006/relationships/hyperlink" Target="https://revistas.unlp.edu.ar/RRII-IRI/article/view/14056" TargetMode="External"/><Relationship Id="rId18" Type="http://schemas.openxmlformats.org/officeDocument/2006/relationships/hyperlink" Target="https://politicaexteriorargentina.org/wp-content/uploads/2021/07/RIPEA-VOL-1-N-1.pdf#page=1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LA7JKbCUAsG1I+EMB6BkQf8pA==">CgMxLjA4AHIhMWlER25rUTZLUVNJQi1qbnVXbnBQTXBydVg5WUFHZGdp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2024-08-10T23:38:00Z</dcterms:created>
  <dc:creator>Susana Zazzarini</dc:creator>
</cp:coreProperties>
</file>