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DF768" w14:textId="77777777" w:rsidR="00700E7F" w:rsidRDefault="00700E7F" w:rsidP="00700E7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ind w:hanging="709"/>
        <w:rPr>
          <w:rFonts w:ascii="Segoe UI" w:hAnsi="Segoe UI" w:cs="Segoe UI"/>
          <w:color w:val="0D0D0D"/>
        </w:rPr>
      </w:pPr>
      <w:r>
        <w:rPr>
          <w:rFonts w:ascii="Segoe UI" w:hAnsi="Segoe UI" w:cs="Segoe UI"/>
          <w:color w:val="0D0D0D"/>
        </w:rPr>
        <w:t>La evolución de la economía mundial a lo largo de la historia ha sido un proceso complejo y dinámico, caracterizado por cambios significativos en las estructuras económicas, tecnológicas y sociales. Desde los primeros intercambios comerciales en las antiguas civilizaciones hasta la era moderna de la globalización, la economía mundial ha experimentado múltiples transformaciones que han dado forma al mundo en que vivimos hoy.</w:t>
      </w:r>
    </w:p>
    <w:p w14:paraId="3319570E" w14:textId="77777777" w:rsidR="00700E7F" w:rsidRDefault="00700E7F" w:rsidP="00700E7F">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ind w:hanging="709"/>
        <w:rPr>
          <w:rFonts w:ascii="Segoe UI" w:hAnsi="Segoe UI" w:cs="Segoe UI"/>
          <w:color w:val="0D0D0D"/>
        </w:rPr>
      </w:pPr>
      <w:r>
        <w:rPr>
          <w:rFonts w:ascii="Segoe UI" w:hAnsi="Segoe UI" w:cs="Segoe UI"/>
          <w:color w:val="0D0D0D"/>
        </w:rPr>
        <w:t>En los albores de la civilización, las economías eran principalmente agrarias y basadas en el intercambio de bienes locales. Con el desarrollo de las rutas comerciales, como la Ruta de la Seda, y la aparición de las primeras ciudades-estado y civilizaciones, como la sumeria y la egipcia, el comercio internacional comenzó a jugar un papel fundamental en la economía mundial antigua. Este período de intercambio comercial impulsó el crecimiento económico y la diversificación de las actividades comerciales.</w:t>
      </w:r>
    </w:p>
    <w:p w14:paraId="6E2D7ABE" w14:textId="77777777" w:rsidR="00700E7F" w:rsidRDefault="00700E7F" w:rsidP="00700E7F">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ind w:hanging="709"/>
        <w:rPr>
          <w:rFonts w:ascii="Segoe UI" w:hAnsi="Segoe UI" w:cs="Segoe UI"/>
          <w:color w:val="0D0D0D"/>
        </w:rPr>
      </w:pPr>
      <w:r>
        <w:rPr>
          <w:rFonts w:ascii="Segoe UI" w:hAnsi="Segoe UI" w:cs="Segoe UI"/>
          <w:color w:val="0D0D0D"/>
        </w:rPr>
        <w:t>La Edad Media marcó un período de feudalismo en Europa, donde la economía estaba dominada por la agricultura y las relaciones de vasallaje. Sin embargo, el renacimiento comercial y urbano que siguió al renacimiento cultural condujo al surgimiento de las primeras formas de capitalismo y al desarrollo de las primeras instituciones financieras, como los bancos y las bolsas de valores. El descubrimiento de América en el siglo XV amplió enormemente las rutas comerciales y dio lugar a la globalización temprana.</w:t>
      </w:r>
    </w:p>
    <w:p w14:paraId="61CAAFE0" w14:textId="77777777" w:rsidR="00700E7F" w:rsidRDefault="00700E7F" w:rsidP="00700E7F">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ind w:hanging="709"/>
        <w:rPr>
          <w:rFonts w:ascii="Segoe UI" w:hAnsi="Segoe UI" w:cs="Segoe UI"/>
          <w:color w:val="0D0D0D"/>
        </w:rPr>
      </w:pPr>
      <w:r>
        <w:rPr>
          <w:rFonts w:ascii="Segoe UI" w:hAnsi="Segoe UI" w:cs="Segoe UI"/>
          <w:color w:val="0D0D0D"/>
        </w:rPr>
        <w:t>La Revolución Industrial del siglo XIX cambió radicalmente la economía mundial, con la mecanización de la producción y el surgimiento de fábricas en lugar de talleres artesanales. Este período de industrialización impulsó el crecimiento económico sin precedentes, pero también llevó a la urbanización masiva y a la explotación laboral. El capitalismo se consolidó como el sistema económico dominante, con la aparición de las primeras corporaciones multinacionales y la expansión del comercio internacional.</w:t>
      </w:r>
    </w:p>
    <w:p w14:paraId="37CA1119" w14:textId="77777777" w:rsidR="00700E7F" w:rsidRDefault="00700E7F" w:rsidP="00700E7F">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ind w:hanging="709"/>
        <w:rPr>
          <w:rFonts w:ascii="Segoe UI" w:hAnsi="Segoe UI" w:cs="Segoe UI"/>
          <w:color w:val="0D0D0D"/>
        </w:rPr>
      </w:pPr>
      <w:r>
        <w:rPr>
          <w:rFonts w:ascii="Segoe UI" w:hAnsi="Segoe UI" w:cs="Segoe UI"/>
          <w:color w:val="0D0D0D"/>
        </w:rPr>
        <w:t>El siglo XX estuvo marcado por guerras mundiales, crisis económicas y avances tecnológicos que transformaron la economía mundial. Después de la Segunda Guerra Mundial, se establecieron instituciones internacionales como el Fondo Monetario Internacional y el Banco Mundial para promover la estabilidad económica y el desarrollo global. La Guerra Fría dividió al mundo en dos bloques económicos rivales, el capitalista liderado por Estados Unidos y el comunista liderado por la Unión Soviética.</w:t>
      </w:r>
    </w:p>
    <w:p w14:paraId="5DFEB510" w14:textId="77777777" w:rsidR="00700E7F" w:rsidRDefault="00700E7F" w:rsidP="00700E7F">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ind w:hanging="709"/>
        <w:rPr>
          <w:rFonts w:ascii="Segoe UI" w:hAnsi="Segoe UI" w:cs="Segoe UI"/>
          <w:color w:val="0D0D0D"/>
        </w:rPr>
      </w:pPr>
      <w:r>
        <w:rPr>
          <w:rFonts w:ascii="Segoe UI" w:hAnsi="Segoe UI" w:cs="Segoe UI"/>
          <w:color w:val="0D0D0D"/>
        </w:rPr>
        <w:t>La caída del Muro de Berlín en 1989 y el colapso de la Unión Soviética en 1991 marcaron el fin de la Guerra Fría y el inicio de la era de la globalización. La economía mundial experimentó una rápida integración y liberalización, con avances en tecnología de la información, transporte y comunicación que facilitaron el comercio internacional y la inversión extranjera. Sin embargo, la globalización también ha generado desafíos como la desigualdad económica, el cambio climático y la volatilidad financiera.</w:t>
      </w:r>
    </w:p>
    <w:p w14:paraId="0F74FD82" w14:textId="77777777" w:rsidR="00700E7F" w:rsidRDefault="00700E7F" w:rsidP="00700E7F">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ind w:hanging="709"/>
        <w:rPr>
          <w:rFonts w:ascii="Segoe UI" w:hAnsi="Segoe UI" w:cs="Segoe UI"/>
          <w:color w:val="0D0D0D"/>
        </w:rPr>
      </w:pPr>
      <w:r>
        <w:rPr>
          <w:rFonts w:ascii="Segoe UI" w:hAnsi="Segoe UI" w:cs="Segoe UI"/>
          <w:color w:val="0D0D0D"/>
        </w:rPr>
        <w:t xml:space="preserve">En el siglo XXI, la economía mundial está marcada por la interconexión y la interdependencia de las economías nacionales. Los avances tecnológicos, como Internet y la inteligencia artificial, están transformando la forma en que hacemos negocios y nos relacionamos con el mundo. La sostenibilidad ambiental y la inclusión social se han </w:t>
      </w:r>
      <w:r>
        <w:rPr>
          <w:rFonts w:ascii="Segoe UI" w:hAnsi="Segoe UI" w:cs="Segoe UI"/>
          <w:color w:val="0D0D0D"/>
        </w:rPr>
        <w:lastRenderedPageBreak/>
        <w:t>convertido en prioridades clave para abordar los desafíos económicos y sociales globales. En un mundo cada vez más interconectado, la cooperación internacional y el desarrollo sostenible son fundamentales para construir un futuro económico próspero y equitativo para todos.</w:t>
      </w:r>
    </w:p>
    <w:p w14:paraId="78AB73AA" w14:textId="35767496" w:rsidR="00C429D6" w:rsidRDefault="00C429D6" w:rsidP="00700E7F">
      <w:pPr>
        <w:ind w:hanging="709"/>
      </w:pPr>
    </w:p>
    <w:p w14:paraId="2B910EA5" w14:textId="71FA6DE8" w:rsidR="00700E7F" w:rsidRDefault="00700E7F" w:rsidP="00700E7F">
      <w:pPr>
        <w:ind w:hanging="709"/>
      </w:pPr>
      <w:r>
        <w:t>Economía en la Edad Media</w:t>
      </w:r>
    </w:p>
    <w:p w14:paraId="62C41806"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30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economía durante la Edad Media fue predominantemente agraria y feudal, caracterizada por la descentralización del poder político y económico, así como por la influencia dominante de la agricultura en la vida cotidiana y la producción económica. Aquí tienes una visión general de cómo fue la economía durante este período:</w:t>
      </w:r>
    </w:p>
    <w:p w14:paraId="17DA98D7" w14:textId="77777777" w:rsidR="00700E7F" w:rsidRPr="00700E7F" w:rsidRDefault="00700E7F" w:rsidP="00700E7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Feudalismo y sistema de señorío:</w:t>
      </w:r>
    </w:p>
    <w:p w14:paraId="382630D8"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estructura económica estaba basada en el sistema feudal, donde la tierra era la principal fuente de riqueza y poder.</w:t>
      </w:r>
    </w:p>
    <w:p w14:paraId="2C2CA5E9"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Los señores feudales controlaban grandes extensiones de tierra y tenían autoridad sobre los campesinos que trabajaban en ellas.</w:t>
      </w:r>
    </w:p>
    <w:p w14:paraId="47E5B482"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Los campesinos, conocidos como siervos, trabajaban la tierra a cambio de protección y el derecho a vivir en ella, pero estaban sujetos a las demandas y restricciones de sus señores.</w:t>
      </w:r>
    </w:p>
    <w:p w14:paraId="524AC966" w14:textId="77777777" w:rsidR="00700E7F" w:rsidRPr="00700E7F" w:rsidRDefault="00700E7F" w:rsidP="00700E7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Agricultura como actividad principal:</w:t>
      </w:r>
    </w:p>
    <w:p w14:paraId="1A1D36A8"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agricultura era la actividad económica dominante durante la Edad Media. Los siervos trabajaban la tierra para producir alimentos y materias primas básicas.</w:t>
      </w:r>
    </w:p>
    <w:p w14:paraId="6DC69462"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Los cultivos principales incluían cereales como el trigo, la cebada y el centeno, así como verduras, legumbres y frutas.</w:t>
      </w:r>
    </w:p>
    <w:p w14:paraId="76376D22"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ganadería también era común en algunas áreas, con la cría de ganado, cerdos y aves de corral para carne, leche y otros productos.</w:t>
      </w:r>
    </w:p>
    <w:p w14:paraId="4762A32B" w14:textId="77777777" w:rsidR="00700E7F" w:rsidRPr="00700E7F" w:rsidRDefault="00700E7F" w:rsidP="00700E7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Escaso desarrollo del comercio y las ciudades:</w:t>
      </w:r>
    </w:p>
    <w:p w14:paraId="2E1A7F2A"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 xml:space="preserve">Aunque existían </w:t>
      </w:r>
      <w:proofErr w:type="gramStart"/>
      <w:r w:rsidRPr="00700E7F">
        <w:rPr>
          <w:rFonts w:ascii="Segoe UI" w:eastAsia="Times New Roman" w:hAnsi="Segoe UI" w:cs="Segoe UI"/>
          <w:color w:val="0D0D0D"/>
          <w:kern w:val="0"/>
          <w:sz w:val="24"/>
          <w:szCs w:val="24"/>
          <w:lang w:eastAsia="es-AR"/>
          <w14:ligatures w14:val="none"/>
        </w:rPr>
        <w:t>rutas comerciales y ferias comerciales</w:t>
      </w:r>
      <w:proofErr w:type="gramEnd"/>
      <w:r w:rsidRPr="00700E7F">
        <w:rPr>
          <w:rFonts w:ascii="Segoe UI" w:eastAsia="Times New Roman" w:hAnsi="Segoe UI" w:cs="Segoe UI"/>
          <w:color w:val="0D0D0D"/>
          <w:kern w:val="0"/>
          <w:sz w:val="24"/>
          <w:szCs w:val="24"/>
          <w:lang w:eastAsia="es-AR"/>
          <w14:ligatures w14:val="none"/>
        </w:rPr>
        <w:t xml:space="preserve"> en toda Europa, el comercio era limitado en comparación con períodos anteriores y posteriores.</w:t>
      </w:r>
    </w:p>
    <w:p w14:paraId="498D403B"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Las ciudades medievales eran pequeñas en comparación con las grandes urbes de la antigüedad y la era moderna. La mayoría de la población vivía en comunidades agrícolas dispersas.</w:t>
      </w:r>
    </w:p>
    <w:p w14:paraId="4AE5E655"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El comercio se realizaba principalmente a nivel local o regional, y las monedas y mercancías se intercambiaban en mercados locales y ferias.</w:t>
      </w:r>
    </w:p>
    <w:p w14:paraId="70C22EFB" w14:textId="77777777" w:rsidR="00700E7F" w:rsidRPr="00700E7F" w:rsidRDefault="00700E7F" w:rsidP="00700E7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Artesanía y gremios:</w:t>
      </w:r>
    </w:p>
    <w:p w14:paraId="649146CC"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Aunque la mayoría de la producción estaba centrada en la agricultura, también existía una industria artesanal modesta.</w:t>
      </w:r>
    </w:p>
    <w:p w14:paraId="3455E470"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Los artesanos, como herreros, carpinteros, tejedores y alfareros, producían bienes necesarios para la vida diaria, como herramientas, ropa y utensilios.</w:t>
      </w:r>
    </w:p>
    <w:p w14:paraId="5E297ED8"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Los gremios, asociaciones de artesanos, regulaban la producción y el comercio en sus respectivas industrias y protegían los intereses de sus miembros.</w:t>
      </w:r>
    </w:p>
    <w:p w14:paraId="78F3FC5B" w14:textId="77777777" w:rsidR="00700E7F" w:rsidRPr="00700E7F" w:rsidRDefault="00700E7F" w:rsidP="00700E7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Relación con la Iglesia:</w:t>
      </w:r>
    </w:p>
    <w:p w14:paraId="432531BC"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Iglesia desempeñaba un papel importante en la economía medieval, ya que era propietaria de grandes extensiones de tierra y recibía donaciones y diezmos de la población.</w:t>
      </w:r>
    </w:p>
    <w:p w14:paraId="04F1CABF"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lastRenderedPageBreak/>
        <w:t>La Iglesia también proporcionaba servicios sociales, como hospitales, orfanatos y refugios para pobres y peregrinos, lo que ayudaba a mitigar los efectos de la pobreza y la enfermedad en la sociedad medieval.</w:t>
      </w:r>
    </w:p>
    <w:p w14:paraId="4C19B28B" w14:textId="77777777" w:rsidR="00700E7F" w:rsidRDefault="00700E7F" w:rsidP="00700E7F">
      <w:pPr>
        <w:ind w:hanging="709"/>
      </w:pPr>
    </w:p>
    <w:p w14:paraId="46006BEA" w14:textId="43235980" w:rsidR="00700E7F" w:rsidRDefault="00700E7F" w:rsidP="00700E7F">
      <w:pPr>
        <w:ind w:hanging="709"/>
      </w:pPr>
      <w:r>
        <w:t xml:space="preserve">La economía durante </w:t>
      </w:r>
      <w:r w:rsidRPr="00700E7F">
        <w:rPr>
          <w:rFonts w:ascii="Segoe UI" w:eastAsia="Times New Roman" w:hAnsi="Segoe UI" w:cs="Segoe UI"/>
          <w:color w:val="0D0D0D"/>
          <w:kern w:val="0"/>
          <w:sz w:val="24"/>
          <w:szCs w:val="24"/>
          <w:lang w:eastAsia="es-AR"/>
          <w14:ligatures w14:val="none"/>
        </w:rPr>
        <w:t>La Revolución Industrial del siglo XIX</w:t>
      </w:r>
    </w:p>
    <w:p w14:paraId="4E880994"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30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Revolución Industrial del siglo XIX marcó un cambio radical en la economía mundial, transformando la producción, la tecnología, el transporte y la sociedad en general. Aquí hay un resumen de lo que sucedió con la economía durante este período:</w:t>
      </w:r>
    </w:p>
    <w:p w14:paraId="53E4415D" w14:textId="77777777" w:rsidR="00700E7F" w:rsidRPr="00700E7F" w:rsidRDefault="00700E7F" w:rsidP="00700E7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Cambio en los métodos de producción:</w:t>
      </w:r>
    </w:p>
    <w:p w14:paraId="76AC7B60"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Revolución Industrial comenzó en Gran Bretaña a finales del siglo XVIII y se extendió a otras partes de Europa y América en el siglo XIX.</w:t>
      </w:r>
    </w:p>
    <w:p w14:paraId="520615F9"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Se produjo un cambio significativo en los métodos de producción, con la introducción de maquinaria impulsada por vapor y posteriormente por energía eléctrica, lo que permitió una producción en masa y una mayor eficiencia en la fabricación de bienes.</w:t>
      </w:r>
    </w:p>
    <w:p w14:paraId="4E85D449" w14:textId="77777777" w:rsidR="00700E7F" w:rsidRPr="00700E7F" w:rsidRDefault="00700E7F" w:rsidP="00700E7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Urbanización y crecimiento de las ciudades:</w:t>
      </w:r>
    </w:p>
    <w:p w14:paraId="7F2DE4C2"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Revolución Industrial llevó a una migración masiva de personas del campo a las ciudades en busca de empleo en las fábricas.</w:t>
      </w:r>
    </w:p>
    <w:p w14:paraId="1EADEA6D"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Esto resultó en una rápida urbanización y un crecimiento sin precedentes de las ciudades industriales, como Manchester, Birmingham y Glasgow en el Reino Unido, y Pittsburgh, Chicago y Detroit en los Estados Unidos.</w:t>
      </w:r>
    </w:p>
    <w:p w14:paraId="11072C7F" w14:textId="77777777" w:rsidR="00700E7F" w:rsidRPr="00700E7F" w:rsidRDefault="00700E7F" w:rsidP="00700E7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Expansión del capitalismo:</w:t>
      </w:r>
    </w:p>
    <w:p w14:paraId="5B42AFE5"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Revolución Industrial consolidó el capitalismo como el sistema económico dominante, con la propiedad privada de los medios de producción y la búsqueda del beneficio como principales impulsores económicos.</w:t>
      </w:r>
    </w:p>
    <w:p w14:paraId="2862C108"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Surgieron nuevas formas de organización empresarial, como las corporaciones y las fábricas, que permitían una mayor acumulación de capital y una mayor división del trabajo.</w:t>
      </w:r>
    </w:p>
    <w:p w14:paraId="6F940567" w14:textId="77777777" w:rsidR="00700E7F" w:rsidRPr="00700E7F" w:rsidRDefault="00700E7F" w:rsidP="00700E7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Crecimiento del comercio internacional:</w:t>
      </w:r>
    </w:p>
    <w:p w14:paraId="1CA034C9"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Revolución Industrial impulsó el crecimiento del comercio internacional, con la expansión de las rutas comerciales y la demanda de materias primas y bienes manufacturados.</w:t>
      </w:r>
    </w:p>
    <w:p w14:paraId="4915B9F1"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El desarrollo del transporte, como los ferrocarriles y los barcos de vapor, facilitó el intercambio de bienes entre regiones y continentes, fomentando la globalización económica.</w:t>
      </w:r>
    </w:p>
    <w:p w14:paraId="618B31DC" w14:textId="77777777" w:rsidR="00700E7F" w:rsidRPr="00700E7F" w:rsidRDefault="00700E7F" w:rsidP="00700E7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Desarrollo de nuevas industrias:</w:t>
      </w:r>
    </w:p>
    <w:p w14:paraId="3404A08F"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Surgieron nuevas industrias y sectores económicos durante la Revolución Industrial, como la industria textil, la siderurgia, la minería, la construcción naval y la industria química.</w:t>
      </w:r>
    </w:p>
    <w:p w14:paraId="30906D69"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Estas nuevas industrias generaron empleo y riqueza, pero también dieron lugar a condiciones laborales precarias, largas jornadas laborales y bajos salarios para los trabajadores.</w:t>
      </w:r>
    </w:p>
    <w:p w14:paraId="2FC2185B" w14:textId="77777777" w:rsidR="00700E7F" w:rsidRPr="00700E7F" w:rsidRDefault="00700E7F" w:rsidP="00700E7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Impacto en la sociedad:</w:t>
      </w:r>
    </w:p>
    <w:p w14:paraId="442D3246"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Revolución Industrial transformó la sociedad de manera profunda, creando una nueva clase trabajadora industrial y una clase capitalista empresarial.</w:t>
      </w:r>
    </w:p>
    <w:p w14:paraId="14EE91C2"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lastRenderedPageBreak/>
        <w:t>Surgieron movimientos sociales y laborales en respuesta a las condiciones de trabajo inhumanas, dando lugar a la lucha por los derechos laborales y la mejora de las condiciones de vida de los trabajadores.</w:t>
      </w:r>
    </w:p>
    <w:p w14:paraId="3256BEFF" w14:textId="77777777" w:rsidR="00700E7F" w:rsidRDefault="00700E7F" w:rsidP="00700E7F">
      <w:pPr>
        <w:ind w:hanging="709"/>
      </w:pPr>
    </w:p>
    <w:p w14:paraId="6AF5C036" w14:textId="2A4E0D72" w:rsidR="00700E7F" w:rsidRDefault="00700E7F" w:rsidP="00700E7F">
      <w:pPr>
        <w:ind w:hanging="709"/>
      </w:pPr>
      <w:r>
        <w:t>La primera guerra mundial y el impacto económico:</w:t>
      </w:r>
    </w:p>
    <w:p w14:paraId="2E1E6A59"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30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Primera Guerra Mundial tuvo un impacto significativo en la economía mundial, tanto durante el conflicto como en sus secuelas. Aquí hay un resumen de lo que sucedió con la economía durante este período:</w:t>
      </w:r>
    </w:p>
    <w:p w14:paraId="5FE29133" w14:textId="77777777" w:rsidR="00700E7F" w:rsidRPr="00700E7F" w:rsidRDefault="00700E7F" w:rsidP="00700E7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Movilización económica para la guerra:</w:t>
      </w:r>
    </w:p>
    <w:p w14:paraId="11E94C90"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Todos los países participantes en la guerra, tanto los aliados como las Potencias Centrales, movilizaron sus recursos económicos para financiar el esfuerzo bélico.</w:t>
      </w:r>
    </w:p>
    <w:p w14:paraId="3E2AED88"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Se produjo una rápida expansión de la producción industrial para fabricar armas, municiones, uniformes y suministros militares.</w:t>
      </w:r>
    </w:p>
    <w:p w14:paraId="0FE73D3F"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Los gobiernos implementaron políticas de control de precios, racionamiento de alimentos y materias primas, y aumentaron los impuestos para financiar el conflicto.</w:t>
      </w:r>
    </w:p>
    <w:p w14:paraId="35254E43" w14:textId="77777777" w:rsidR="00700E7F" w:rsidRPr="00700E7F" w:rsidRDefault="00700E7F" w:rsidP="00700E7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Impacto en la agricultura y la industria:</w:t>
      </w:r>
    </w:p>
    <w:p w14:paraId="733838E7"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guerra interrumpió la producción agrícola y la distribución de alimentos, lo que llevó a escasez y aumento de precios.</w:t>
      </w:r>
    </w:p>
    <w:p w14:paraId="4EEBEA95"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Muchas industrias civiles se reconvirtieron para producir bienes militares, lo que provocó una disminución de la producción de bienes de consumo.</w:t>
      </w:r>
    </w:p>
    <w:p w14:paraId="4B9328ED" w14:textId="77777777" w:rsidR="00700E7F" w:rsidRPr="00700E7F" w:rsidRDefault="00700E7F" w:rsidP="00700E7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Endeudamiento y financiamiento de la guerra:</w:t>
      </w:r>
    </w:p>
    <w:p w14:paraId="6795DAEC"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Los países involucrados en la guerra se endeudaron significativamente para financiar sus esfuerzos militares. Se emitieron bonos de guerra y se recurrió a préstamos internacionales para cubrir los costos.</w:t>
      </w:r>
    </w:p>
    <w:p w14:paraId="7AFC6CDE"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inflación aumentó en muchos países debido a la emisión de dinero y al aumento de los gastos gubernamentales.</w:t>
      </w:r>
    </w:p>
    <w:p w14:paraId="40E97862" w14:textId="77777777" w:rsidR="00700E7F" w:rsidRPr="00700E7F" w:rsidRDefault="00700E7F" w:rsidP="00700E7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Impacto en el comercio internacional:</w:t>
      </w:r>
    </w:p>
    <w:p w14:paraId="57BC2BA1"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El comercio internacional se vio afectado por la guerra debido a la interrupción de las rutas comerciales y la inseguridad en los mares.</w:t>
      </w:r>
    </w:p>
    <w:p w14:paraId="68E2AC22"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Muchos países impusieron restricciones a las importaciones y exportaciones para conservar sus recursos y proteger sus economías.</w:t>
      </w:r>
    </w:p>
    <w:p w14:paraId="5AF27CBA" w14:textId="77777777" w:rsidR="00700E7F" w:rsidRPr="00700E7F" w:rsidRDefault="00700E7F" w:rsidP="00700E7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Reconstrucción después de la guerra:</w:t>
      </w:r>
    </w:p>
    <w:p w14:paraId="23A7C663"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Después del final de la guerra en 1918, muchos países enfrentaron el desafío de la reconstrucción económica y la transición de la economía de guerra a la economía civil.</w:t>
      </w:r>
    </w:p>
    <w:p w14:paraId="76727D22"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Se produjo una recesión económica en varios países debido a la reducción de la demanda de bienes militares y la necesidad de ajustar la producción a las necesidades civiles.</w:t>
      </w:r>
    </w:p>
    <w:p w14:paraId="213771E5" w14:textId="77777777" w:rsidR="00700E7F" w:rsidRPr="00700E7F" w:rsidRDefault="00700E7F" w:rsidP="00700E7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b/>
          <w:bCs/>
          <w:color w:val="0D0D0D"/>
          <w:kern w:val="0"/>
          <w:sz w:val="24"/>
          <w:szCs w:val="24"/>
          <w:bdr w:val="single" w:sz="2" w:space="0" w:color="E3E3E3" w:frame="1"/>
          <w:lang w:eastAsia="es-AR"/>
          <w14:ligatures w14:val="none"/>
        </w:rPr>
        <w:t>Consecuencias a largo plazo:</w:t>
      </w:r>
    </w:p>
    <w:p w14:paraId="6719316F"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t>La Primera Guerra Mundial tuvo importantes consecuencias a largo plazo para la economía mundial, incluida la destrucción de la infraestructura, la deuda masiva, la inflación y el desempleo.</w:t>
      </w:r>
    </w:p>
    <w:p w14:paraId="4C8A67F5" w14:textId="77777777" w:rsidR="00700E7F" w:rsidRPr="00700E7F" w:rsidRDefault="00700E7F" w:rsidP="00700E7F">
      <w:pPr>
        <w:pBdr>
          <w:top w:val="single" w:sz="2" w:space="0" w:color="E3E3E3"/>
          <w:left w:val="single" w:sz="2" w:space="0" w:color="E3E3E3"/>
          <w:bottom w:val="single" w:sz="2" w:space="0" w:color="E3E3E3"/>
          <w:right w:val="single" w:sz="2" w:space="0" w:color="E3E3E3"/>
        </w:pBdr>
        <w:shd w:val="clear" w:color="auto" w:fill="FFFFFF"/>
        <w:spacing w:after="0" w:line="240" w:lineRule="auto"/>
        <w:ind w:hanging="709"/>
        <w:rPr>
          <w:rFonts w:ascii="Segoe UI" w:eastAsia="Times New Roman" w:hAnsi="Segoe UI" w:cs="Segoe UI"/>
          <w:color w:val="0D0D0D"/>
          <w:kern w:val="0"/>
          <w:sz w:val="24"/>
          <w:szCs w:val="24"/>
          <w:lang w:eastAsia="es-AR"/>
          <w14:ligatures w14:val="none"/>
        </w:rPr>
      </w:pPr>
      <w:r w:rsidRPr="00700E7F">
        <w:rPr>
          <w:rFonts w:ascii="Segoe UI" w:eastAsia="Times New Roman" w:hAnsi="Segoe UI" w:cs="Segoe UI"/>
          <w:color w:val="0D0D0D"/>
          <w:kern w:val="0"/>
          <w:sz w:val="24"/>
          <w:szCs w:val="24"/>
          <w:lang w:eastAsia="es-AR"/>
          <w14:ligatures w14:val="none"/>
        </w:rPr>
        <w:lastRenderedPageBreak/>
        <w:t>Además, sentó las bases para la Gran Depresión de la década de 1930 y contribuyó al surgimiento de tensiones políticas y sociales que eventualmente llevaron al estallido de la Segunda Guerra Mundial.</w:t>
      </w:r>
    </w:p>
    <w:p w14:paraId="6D4F39F1" w14:textId="77777777" w:rsidR="00700E7F" w:rsidRDefault="00700E7F" w:rsidP="00700E7F">
      <w:pPr>
        <w:ind w:hanging="709"/>
      </w:pPr>
    </w:p>
    <w:p w14:paraId="49F0BE03" w14:textId="77777777" w:rsidR="00700E7F" w:rsidRDefault="00700E7F" w:rsidP="00700E7F">
      <w:pPr>
        <w:ind w:hanging="709"/>
      </w:pPr>
    </w:p>
    <w:sectPr w:rsidR="00700E7F" w:rsidSect="00B05330">
      <w:pgSz w:w="20160" w:h="12240" w:orient="landscape"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B74E5"/>
    <w:multiLevelType w:val="multilevel"/>
    <w:tmpl w:val="8DFEC0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A4782"/>
    <w:multiLevelType w:val="multilevel"/>
    <w:tmpl w:val="EDC8B3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8F12DE"/>
    <w:multiLevelType w:val="multilevel"/>
    <w:tmpl w:val="29D669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5768861">
    <w:abstractNumId w:val="1"/>
  </w:num>
  <w:num w:numId="2" w16cid:durableId="380980885">
    <w:abstractNumId w:val="2"/>
  </w:num>
  <w:num w:numId="3" w16cid:durableId="209165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7F"/>
    <w:rsid w:val="00062AA9"/>
    <w:rsid w:val="00700E7F"/>
    <w:rsid w:val="00B05330"/>
    <w:rsid w:val="00C429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4F5E"/>
  <w15:chartTrackingRefBased/>
  <w15:docId w15:val="{EB4C2C83-F1AE-4B1E-B995-7AC0D6C9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00E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00E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00E7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00E7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00E7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00E7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00E7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00E7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00E7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0E7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00E7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00E7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00E7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00E7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00E7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00E7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00E7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00E7F"/>
    <w:rPr>
      <w:rFonts w:eastAsiaTheme="majorEastAsia" w:cstheme="majorBidi"/>
      <w:color w:val="272727" w:themeColor="text1" w:themeTint="D8"/>
    </w:rPr>
  </w:style>
  <w:style w:type="paragraph" w:styleId="Ttulo">
    <w:name w:val="Title"/>
    <w:basedOn w:val="Normal"/>
    <w:next w:val="Normal"/>
    <w:link w:val="TtuloCar"/>
    <w:uiPriority w:val="10"/>
    <w:qFormat/>
    <w:rsid w:val="00700E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00E7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00E7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00E7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00E7F"/>
    <w:pPr>
      <w:spacing w:before="160"/>
      <w:jc w:val="center"/>
    </w:pPr>
    <w:rPr>
      <w:i/>
      <w:iCs/>
      <w:color w:val="404040" w:themeColor="text1" w:themeTint="BF"/>
    </w:rPr>
  </w:style>
  <w:style w:type="character" w:customStyle="1" w:styleId="CitaCar">
    <w:name w:val="Cita Car"/>
    <w:basedOn w:val="Fuentedeprrafopredeter"/>
    <w:link w:val="Cita"/>
    <w:uiPriority w:val="29"/>
    <w:rsid w:val="00700E7F"/>
    <w:rPr>
      <w:i/>
      <w:iCs/>
      <w:color w:val="404040" w:themeColor="text1" w:themeTint="BF"/>
    </w:rPr>
  </w:style>
  <w:style w:type="paragraph" w:styleId="Prrafodelista">
    <w:name w:val="List Paragraph"/>
    <w:basedOn w:val="Normal"/>
    <w:uiPriority w:val="34"/>
    <w:qFormat/>
    <w:rsid w:val="00700E7F"/>
    <w:pPr>
      <w:ind w:left="720"/>
      <w:contextualSpacing/>
    </w:pPr>
  </w:style>
  <w:style w:type="character" w:styleId="nfasisintenso">
    <w:name w:val="Intense Emphasis"/>
    <w:basedOn w:val="Fuentedeprrafopredeter"/>
    <w:uiPriority w:val="21"/>
    <w:qFormat/>
    <w:rsid w:val="00700E7F"/>
    <w:rPr>
      <w:i/>
      <w:iCs/>
      <w:color w:val="0F4761" w:themeColor="accent1" w:themeShade="BF"/>
    </w:rPr>
  </w:style>
  <w:style w:type="paragraph" w:styleId="Citadestacada">
    <w:name w:val="Intense Quote"/>
    <w:basedOn w:val="Normal"/>
    <w:next w:val="Normal"/>
    <w:link w:val="CitadestacadaCar"/>
    <w:uiPriority w:val="30"/>
    <w:qFormat/>
    <w:rsid w:val="00700E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00E7F"/>
    <w:rPr>
      <w:i/>
      <w:iCs/>
      <w:color w:val="0F4761" w:themeColor="accent1" w:themeShade="BF"/>
    </w:rPr>
  </w:style>
  <w:style w:type="character" w:styleId="Referenciaintensa">
    <w:name w:val="Intense Reference"/>
    <w:basedOn w:val="Fuentedeprrafopredeter"/>
    <w:uiPriority w:val="32"/>
    <w:qFormat/>
    <w:rsid w:val="00700E7F"/>
    <w:rPr>
      <w:b/>
      <w:bCs/>
      <w:smallCaps/>
      <w:color w:val="0F4761" w:themeColor="accent1" w:themeShade="BF"/>
      <w:spacing w:val="5"/>
    </w:rPr>
  </w:style>
  <w:style w:type="paragraph" w:styleId="NormalWeb">
    <w:name w:val="Normal (Web)"/>
    <w:basedOn w:val="Normal"/>
    <w:uiPriority w:val="99"/>
    <w:semiHidden/>
    <w:unhideWhenUsed/>
    <w:rsid w:val="00700E7F"/>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character" w:styleId="Textoennegrita">
    <w:name w:val="Strong"/>
    <w:basedOn w:val="Fuentedeprrafopredeter"/>
    <w:uiPriority w:val="22"/>
    <w:qFormat/>
    <w:rsid w:val="00700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583071">
      <w:bodyDiv w:val="1"/>
      <w:marLeft w:val="0"/>
      <w:marRight w:val="0"/>
      <w:marTop w:val="0"/>
      <w:marBottom w:val="0"/>
      <w:divBdr>
        <w:top w:val="none" w:sz="0" w:space="0" w:color="auto"/>
        <w:left w:val="none" w:sz="0" w:space="0" w:color="auto"/>
        <w:bottom w:val="none" w:sz="0" w:space="0" w:color="auto"/>
        <w:right w:val="none" w:sz="0" w:space="0" w:color="auto"/>
      </w:divBdr>
    </w:div>
    <w:div w:id="913393928">
      <w:bodyDiv w:val="1"/>
      <w:marLeft w:val="0"/>
      <w:marRight w:val="0"/>
      <w:marTop w:val="0"/>
      <w:marBottom w:val="0"/>
      <w:divBdr>
        <w:top w:val="none" w:sz="0" w:space="0" w:color="auto"/>
        <w:left w:val="none" w:sz="0" w:space="0" w:color="auto"/>
        <w:bottom w:val="none" w:sz="0" w:space="0" w:color="auto"/>
        <w:right w:val="none" w:sz="0" w:space="0" w:color="auto"/>
      </w:divBdr>
    </w:div>
    <w:div w:id="1348602082">
      <w:bodyDiv w:val="1"/>
      <w:marLeft w:val="0"/>
      <w:marRight w:val="0"/>
      <w:marTop w:val="0"/>
      <w:marBottom w:val="0"/>
      <w:divBdr>
        <w:top w:val="none" w:sz="0" w:space="0" w:color="auto"/>
        <w:left w:val="none" w:sz="0" w:space="0" w:color="auto"/>
        <w:bottom w:val="none" w:sz="0" w:space="0" w:color="auto"/>
        <w:right w:val="none" w:sz="0" w:space="0" w:color="auto"/>
      </w:divBdr>
    </w:div>
    <w:div w:id="19117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1757</Words>
  <Characters>9668</Characters>
  <Application>Microsoft Office Word</Application>
  <DocSecurity>0</DocSecurity>
  <Lines>80</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2024-04-25T11:01:00Z</dcterms:created>
  <dcterms:modified xsi:type="dcterms:W3CDTF">2024-04-25T11:12:00Z</dcterms:modified>
</cp:coreProperties>
</file>