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20" w:rsidRDefault="0076706A">
      <w:pPr>
        <w:jc w:val="center"/>
        <w:rPr>
          <w:rFonts w:ascii="Times New Roman" w:hAnsi="Times New Roman" w:cs="Times New Roman"/>
          <w:b/>
          <w:sz w:val="28"/>
          <w:szCs w:val="28"/>
        </w:rPr>
      </w:pPr>
      <w:r>
        <w:rPr>
          <w:rFonts w:ascii="Times New Roman" w:hAnsi="Times New Roman" w:cs="Times New Roman"/>
          <w:b/>
          <w:sz w:val="28"/>
          <w:szCs w:val="28"/>
        </w:rPr>
        <w:t>FACULTAD DE INGENIERÍA</w:t>
      </w:r>
    </w:p>
    <w:p w:rsidR="00C14F20" w:rsidRDefault="0076706A">
      <w:pPr>
        <w:jc w:val="center"/>
        <w:rPr>
          <w:rFonts w:ascii="Times New Roman" w:hAnsi="Times New Roman" w:cs="Times New Roman"/>
          <w:b/>
          <w:sz w:val="28"/>
          <w:szCs w:val="28"/>
        </w:rPr>
      </w:pPr>
      <w:r>
        <w:rPr>
          <w:rFonts w:ascii="Times New Roman" w:hAnsi="Times New Roman" w:cs="Times New Roman"/>
          <w:b/>
          <w:sz w:val="28"/>
          <w:szCs w:val="28"/>
        </w:rPr>
        <w:t>UNIVERSIDAD NACIONAL DE JUJUY</w:t>
      </w:r>
    </w:p>
    <w:p w:rsidR="00C14F20" w:rsidRDefault="0076706A">
      <w:pPr>
        <w:jc w:val="center"/>
        <w:rPr>
          <w:rFonts w:ascii="Times New Roman" w:hAnsi="Times New Roman" w:cs="Times New Roman"/>
          <w:b/>
          <w:sz w:val="28"/>
          <w:szCs w:val="28"/>
        </w:rPr>
      </w:pPr>
      <w:r>
        <w:rPr>
          <w:noProof/>
          <w:lang w:val="es-AR" w:eastAsia="es-AR"/>
        </w:rPr>
        <w:drawing>
          <wp:anchor distT="0" distB="0" distL="114300" distR="114300" simplePos="0" relativeHeight="251658240" behindDoc="0" locked="0" layoutInCell="1" allowOverlap="1">
            <wp:simplePos x="0" y="0"/>
            <wp:positionH relativeFrom="column">
              <wp:posOffset>1994535</wp:posOffset>
            </wp:positionH>
            <wp:positionV relativeFrom="paragraph">
              <wp:posOffset>147320</wp:posOffset>
            </wp:positionV>
            <wp:extent cx="1962150" cy="1447800"/>
            <wp:effectExtent l="0" t="0" r="0" b="0"/>
            <wp:wrapSquare wrapText="bothSides" distT="0" distB="0" distL="114300" distR="114300"/>
            <wp:docPr id="12" name="image1.jpg" descr="http://www.jujuyaldia.com.ar/wp-content/uploads/2014/05/logo-unju.jpg"/>
            <wp:cNvGraphicFramePr/>
            <a:graphic xmlns:a="http://schemas.openxmlformats.org/drawingml/2006/main">
              <a:graphicData uri="http://schemas.openxmlformats.org/drawingml/2006/picture">
                <pic:pic xmlns:pic="http://schemas.openxmlformats.org/drawingml/2006/picture">
                  <pic:nvPicPr>
                    <pic:cNvPr id="0" name="image1.jpg" descr="http://www.jujuyaldia.com.ar/wp-content/uploads/2014/05/logo-unju.jpg"/>
                    <pic:cNvPicPr preferRelativeResize="0"/>
                  </pic:nvPicPr>
                  <pic:blipFill>
                    <a:blip r:embed="rId9" cstate="print"/>
                    <a:srcRect/>
                    <a:stretch>
                      <a:fillRect/>
                    </a:stretch>
                  </pic:blipFill>
                  <pic:spPr>
                    <a:xfrm>
                      <a:off x="0" y="0"/>
                      <a:ext cx="1962150" cy="1447800"/>
                    </a:xfrm>
                    <a:prstGeom prst="rect">
                      <a:avLst/>
                    </a:prstGeom>
                    <a:ln/>
                  </pic:spPr>
                </pic:pic>
              </a:graphicData>
            </a:graphic>
          </wp:anchor>
        </w:drawing>
      </w:r>
    </w:p>
    <w:p w:rsidR="00C14F20" w:rsidRDefault="00C14F20"/>
    <w:p w:rsidR="00C14F20" w:rsidRDefault="00C14F20"/>
    <w:p w:rsidR="00C14F20" w:rsidRDefault="00C14F20"/>
    <w:p w:rsidR="00C14F20" w:rsidRDefault="00C14F20"/>
    <w:p w:rsidR="00C14F20" w:rsidRDefault="00C14F20"/>
    <w:p w:rsidR="00C14F20" w:rsidRDefault="00C14F20"/>
    <w:p w:rsidR="00C14F20" w:rsidRDefault="00C14F20"/>
    <w:p w:rsidR="00C14F20" w:rsidRDefault="00C14F20">
      <w:pPr>
        <w:rPr>
          <w:b/>
          <w:sz w:val="28"/>
          <w:szCs w:val="28"/>
        </w:rPr>
      </w:pPr>
    </w:p>
    <w:p w:rsidR="00C14F20" w:rsidRDefault="00C14F20">
      <w:pPr>
        <w:rPr>
          <w:b/>
          <w:sz w:val="28"/>
          <w:szCs w:val="28"/>
        </w:rPr>
      </w:pPr>
    </w:p>
    <w:p w:rsidR="00D577D8" w:rsidRDefault="0076706A" w:rsidP="00D577D8">
      <w:pPr>
        <w:jc w:val="center"/>
        <w:rPr>
          <w:b/>
          <w:sz w:val="24"/>
          <w:szCs w:val="24"/>
        </w:rPr>
      </w:pPr>
      <w:r>
        <w:rPr>
          <w:b/>
          <w:sz w:val="24"/>
          <w:szCs w:val="24"/>
        </w:rPr>
        <w:t>I.- P</w:t>
      </w:r>
      <w:r w:rsidR="00D577D8">
        <w:rPr>
          <w:b/>
          <w:sz w:val="24"/>
          <w:szCs w:val="24"/>
        </w:rPr>
        <w:t>ROGRAMA METODOLOGÍA DE LA INVESTIGACIÓN CIENTÍFICA</w:t>
      </w:r>
    </w:p>
    <w:p w:rsidR="00D577D8" w:rsidRDefault="00D577D8" w:rsidP="00D577D8">
      <w:pPr>
        <w:jc w:val="center"/>
        <w:rPr>
          <w:b/>
          <w:sz w:val="24"/>
          <w:szCs w:val="24"/>
        </w:rPr>
      </w:pPr>
    </w:p>
    <w:p w:rsidR="00C14F20" w:rsidRDefault="00C14F20">
      <w:pPr>
        <w:ind w:left="2124" w:firstLine="707"/>
        <w:jc w:val="right"/>
      </w:pPr>
    </w:p>
    <w:p w:rsidR="00465530" w:rsidRDefault="00465530" w:rsidP="00465530">
      <w:pPr>
        <w:pStyle w:val="Sinespaciado"/>
        <w:jc w:val="both"/>
        <w:rPr>
          <w:u w:val="single"/>
        </w:rPr>
      </w:pPr>
      <w:r w:rsidRPr="00C57270">
        <w:rPr>
          <w:u w:val="single"/>
        </w:rPr>
        <w:t>Fundamentación</w:t>
      </w:r>
    </w:p>
    <w:p w:rsidR="00465530" w:rsidRPr="00C57270" w:rsidRDefault="00465530" w:rsidP="00465530">
      <w:pPr>
        <w:pStyle w:val="Sinespaciado"/>
        <w:jc w:val="both"/>
        <w:rPr>
          <w:u w:val="single"/>
        </w:rPr>
      </w:pPr>
    </w:p>
    <w:p w:rsidR="00465530" w:rsidRDefault="00465530" w:rsidP="00465530">
      <w:pPr>
        <w:pStyle w:val="Sinespaciado"/>
        <w:ind w:firstLine="708"/>
        <w:jc w:val="both"/>
      </w:pPr>
      <w:r w:rsidRPr="00C57270">
        <w:t xml:space="preserve">La investigación científica se caracteriza por ser una tarea humana </w:t>
      </w:r>
      <w:r>
        <w:t xml:space="preserve">de reflexión y elaboración analítica e interpretación teórica y empírica, </w:t>
      </w:r>
      <w:r w:rsidRPr="00C57270">
        <w:t xml:space="preserve">que se desarrolla por medio de una </w:t>
      </w:r>
      <w:r>
        <w:t xml:space="preserve">práctica artesanal </w:t>
      </w:r>
      <w:r w:rsidRPr="00C57270">
        <w:t>pauta</w:t>
      </w:r>
      <w:r>
        <w:t>da</w:t>
      </w:r>
      <w:r w:rsidRPr="00C57270">
        <w:t xml:space="preserve"> y un o unos métodos. Que precisa</w:t>
      </w:r>
      <w:r>
        <w:t>,</w:t>
      </w:r>
      <w:r w:rsidRPr="00C57270">
        <w:t xml:space="preserve"> </w:t>
      </w:r>
      <w:r>
        <w:t xml:space="preserve">para ser aprendida, </w:t>
      </w:r>
      <w:r w:rsidRPr="00C57270">
        <w:t xml:space="preserve">de la </w:t>
      </w:r>
      <w:r>
        <w:t xml:space="preserve">identificación de los procesos artesanales, de los actores y de la </w:t>
      </w:r>
      <w:r w:rsidRPr="00C57270">
        <w:t>contextualiza</w:t>
      </w:r>
      <w:r>
        <w:t>ción específicas d</w:t>
      </w:r>
      <w:r w:rsidRPr="00C57270">
        <w:t>e las realidades institucionales y sociales</w:t>
      </w:r>
      <w:r>
        <w:t>, y de la descripción y análisis de la maestría artesanal para desarrollarla de manera óptima e idónea</w:t>
      </w:r>
      <w:r w:rsidRPr="00C57270">
        <w:t>.</w:t>
      </w:r>
    </w:p>
    <w:p w:rsidR="00465530" w:rsidRDefault="00465530" w:rsidP="00465530">
      <w:pPr>
        <w:pStyle w:val="Sinespaciado"/>
        <w:ind w:firstLine="708"/>
        <w:jc w:val="both"/>
      </w:pPr>
      <w:r>
        <w:t>Teniendo en cuenta esto, en la planificación</w:t>
      </w:r>
      <w:r w:rsidRPr="00C57270">
        <w:t xml:space="preserve"> se define las características de la investigación científica, como un proceso “local de producción de conocimiento”, tanto científico como tecnológico, poniendo el acento referencial en la tarea concreta de los investigadores en las instituciones de investigación científica, como las universidades y otras instituciones del sistema de ciencia y tecnología nacional</w:t>
      </w:r>
      <w:r>
        <w:t xml:space="preserve"> argentino</w:t>
      </w:r>
      <w:r w:rsidRPr="00C57270">
        <w:t>.</w:t>
      </w:r>
      <w:r>
        <w:t xml:space="preserve"> Por otro lado, s</w:t>
      </w:r>
      <w:r w:rsidRPr="00C57270">
        <w:t xml:space="preserve">e considera que si bien cada campo disciplinar de la ciencia </w:t>
      </w:r>
      <w:r>
        <w:t xml:space="preserve">y la tecnología </w:t>
      </w:r>
      <w:r w:rsidRPr="00C57270">
        <w:t>tiene</w:t>
      </w:r>
      <w:r>
        <w:t>n</w:t>
      </w:r>
      <w:r w:rsidRPr="00C57270">
        <w:t xml:space="preserve"> sus particularidades para la formulación y elaboración de un proyecto de investigación científica</w:t>
      </w:r>
      <w:r>
        <w:t>;</w:t>
      </w:r>
      <w:r w:rsidRPr="00C57270">
        <w:t xml:space="preserve"> existen pautas comunes en</w:t>
      </w:r>
      <w:r>
        <w:t xml:space="preserve"> la estrategia,</w:t>
      </w:r>
      <w:r w:rsidRPr="00C57270">
        <w:t xml:space="preserve"> el diseño, </w:t>
      </w:r>
      <w:r>
        <w:t xml:space="preserve">la </w:t>
      </w:r>
      <w:r w:rsidRPr="00C57270">
        <w:t xml:space="preserve">formulación, </w:t>
      </w:r>
      <w:r>
        <w:t xml:space="preserve">la </w:t>
      </w:r>
      <w:r w:rsidRPr="00C57270">
        <w:t xml:space="preserve">elaboración, y </w:t>
      </w:r>
      <w:r>
        <w:t xml:space="preserve">de </w:t>
      </w:r>
      <w:r w:rsidRPr="00C57270">
        <w:t xml:space="preserve">los aspectos sociológicos que incumben a </w:t>
      </w:r>
      <w:r>
        <w:t xml:space="preserve">la formulación, realización de la investigación y elaboración de la tesis. En suma: de todo el proceso de </w:t>
      </w:r>
      <w:r w:rsidRPr="00C57270">
        <w:t>investigación científica.</w:t>
      </w:r>
    </w:p>
    <w:p w:rsidR="00465530" w:rsidRDefault="00465530" w:rsidP="00465530">
      <w:pPr>
        <w:pStyle w:val="Sinespaciado"/>
        <w:ind w:firstLine="708"/>
        <w:jc w:val="both"/>
      </w:pPr>
      <w:r w:rsidRPr="00C57270">
        <w:t xml:space="preserve">Por eso en esta planificación, se propone combinar </w:t>
      </w:r>
      <w:r>
        <w:t xml:space="preserve">distintos elementos que hacen a la investigación científica en la enseñanza universitaria. En primer lugar la bibliografía sobre metodología de la investigación científica. En segundo lugar </w:t>
      </w:r>
      <w:r w:rsidRPr="00C57270">
        <w:t xml:space="preserve">las pautas generales </w:t>
      </w:r>
      <w:r>
        <w:t xml:space="preserve">para </w:t>
      </w:r>
      <w:r w:rsidRPr="00C57270">
        <w:t xml:space="preserve">diseñar un proyecto de investigación </w:t>
      </w:r>
      <w:r>
        <w:t xml:space="preserve">científico y tecnológico y como realizar una investigación </w:t>
      </w:r>
      <w:r w:rsidRPr="00C57270">
        <w:t xml:space="preserve">establecidas por </w:t>
      </w:r>
      <w:r>
        <w:t>los</w:t>
      </w:r>
      <w:r w:rsidRPr="00C57270">
        <w:t xml:space="preserve"> manuales de </w:t>
      </w:r>
      <w:r>
        <w:t xml:space="preserve">formulación de proyectos. En tercer lugar </w:t>
      </w:r>
      <w:r w:rsidRPr="00C57270">
        <w:t xml:space="preserve">las reglamentaciones vigentes en las distintas carreras de grado de </w:t>
      </w:r>
      <w:r>
        <w:t xml:space="preserve">la Universidad Nacional de Jujuy en general y de la </w:t>
      </w:r>
      <w:r w:rsidRPr="00C57270">
        <w:t>Facultad de Ingeniería</w:t>
      </w:r>
      <w:r>
        <w:t xml:space="preserve"> en particular. En cuarto lugar l</w:t>
      </w:r>
      <w:r w:rsidRPr="00C57270">
        <w:t>as recomendaciones formuladas por las agencias e instituciones de investigación científica acreditadas en la Argentina</w:t>
      </w:r>
      <w:r>
        <w:t xml:space="preserve"> (CONICET entre otras). Finalmente</w:t>
      </w:r>
      <w:r w:rsidRPr="00C57270">
        <w:t xml:space="preserve">, la experiencia y datos relevados </w:t>
      </w:r>
      <w:r>
        <w:t xml:space="preserve">e interpretados </w:t>
      </w:r>
      <w:r w:rsidRPr="00C57270">
        <w:t>en un proyecto de investigación en el que registramos y estandarizamos distintos aspectos de los trabajos, proyectos y tesis de grado y posgrado presentados en la Facultad de Ingeniería en el período 1980- 2007.</w:t>
      </w:r>
      <w:r w:rsidRPr="00C57270">
        <w:rPr>
          <w:rStyle w:val="Refdenotaalpie"/>
        </w:rPr>
        <w:footnoteReference w:id="1"/>
      </w:r>
    </w:p>
    <w:p w:rsidR="00465530" w:rsidRDefault="00465530" w:rsidP="00465530">
      <w:pPr>
        <w:pStyle w:val="Sinespaciado"/>
        <w:ind w:firstLine="708"/>
        <w:jc w:val="both"/>
      </w:pPr>
      <w:r>
        <w:lastRenderedPageBreak/>
        <w:t>A partir de todo este cúmulo de información</w:t>
      </w:r>
      <w:r w:rsidRPr="00C57270">
        <w:t xml:space="preserve">, es que el programa </w:t>
      </w:r>
      <w:r>
        <w:t xml:space="preserve">propuesto </w:t>
      </w:r>
      <w:r w:rsidRPr="00C57270">
        <w:t xml:space="preserve">está estructurado </w:t>
      </w:r>
      <w:r>
        <w:t>d</w:t>
      </w:r>
      <w:r w:rsidRPr="00C57270">
        <w:t>e</w:t>
      </w:r>
      <w:r>
        <w:t xml:space="preserve"> la siguie</w:t>
      </w:r>
      <w:r w:rsidRPr="00C57270">
        <w:t>n</w:t>
      </w:r>
      <w:r>
        <w:t>te manera.</w:t>
      </w:r>
    </w:p>
    <w:p w:rsidR="00465530" w:rsidRDefault="00465530" w:rsidP="00465530">
      <w:pPr>
        <w:pStyle w:val="Sinespaciado"/>
        <w:ind w:firstLine="708"/>
        <w:jc w:val="both"/>
      </w:pPr>
      <w:r>
        <w:t>Una primera parte en la que se consideran aspectos que tiene que ver con la sociología de la ciencia, y los estudios sociales de la ciencia y la tecnología.</w:t>
      </w:r>
      <w:r>
        <w:rPr>
          <w:rStyle w:val="Refdenotaalpie"/>
        </w:rPr>
        <w:footnoteReference w:id="2"/>
      </w:r>
      <w:r>
        <w:t xml:space="preserve"> En particular, los enfoques disciplinares y metodológicos de la sociología crítica,</w:t>
      </w:r>
      <w:r>
        <w:rPr>
          <w:rStyle w:val="Refdenotaalpie"/>
        </w:rPr>
        <w:footnoteReference w:id="3"/>
      </w:r>
      <w:r>
        <w:t xml:space="preserve"> que ha encontrado en el análisis de la “praxis de laboratorio”,</w:t>
      </w:r>
      <w:r>
        <w:rPr>
          <w:rStyle w:val="Refdenotaalpie"/>
        </w:rPr>
        <w:footnoteReference w:id="4"/>
      </w:r>
      <w:r>
        <w:t xml:space="preserve"> la clave para entender que él constructo científico debe ser determinado además de por el contexto epistemológico, por los contextos sociales, económicos y políticos; lo que da lugar a esta propuesta, que consiste en aportar información desde la perspectiva de la sociología crítica y pragmática, para que  los asistentes puedan diseñar estrategias conducentes a la optimización de sus estudios y la formulación del proyecto y posteriormente la realización de la investigación científica.</w:t>
      </w:r>
    </w:p>
    <w:p w:rsidR="00465530" w:rsidRDefault="00465530" w:rsidP="00465530">
      <w:pPr>
        <w:pStyle w:val="Sinespaciado"/>
        <w:ind w:firstLine="708"/>
        <w:jc w:val="both"/>
      </w:pPr>
      <w:r>
        <w:t>Una segunda parte en la que se distinguen los proyectos de investigación en general de los proyectos tecnológicos, que contemplan aspectos específicos. Luego de lo cual se d</w:t>
      </w:r>
      <w:r w:rsidRPr="00ED774E">
        <w:t>esarroll</w:t>
      </w:r>
      <w:r>
        <w:t>a</w:t>
      </w:r>
      <w:r w:rsidRPr="00ED774E">
        <w:t xml:space="preserve"> y descri</w:t>
      </w:r>
      <w:r>
        <w:t>be</w:t>
      </w:r>
      <w:r w:rsidRPr="00ED774E">
        <w:t xml:space="preserve">n </w:t>
      </w:r>
      <w:r>
        <w:t xml:space="preserve">de manera analítica y comparativa </w:t>
      </w:r>
      <w:r w:rsidRPr="00ED774E">
        <w:t>cada una de las parte</w:t>
      </w:r>
      <w:r>
        <w:t>s</w:t>
      </w:r>
      <w:r w:rsidRPr="00ED774E">
        <w:t xml:space="preserve"> de un proyecto de investigación científica y tecnológica</w:t>
      </w:r>
      <w:r>
        <w:t>. Teniendo en cuenta de manera especial los “</w:t>
      </w:r>
      <w:proofErr w:type="spellStart"/>
      <w:r>
        <w:t>habitus</w:t>
      </w:r>
      <w:proofErr w:type="spellEnd"/>
      <w:r>
        <w:t>” académicos que cada carrera estipula para los diseños, y proyectos que deben presentar los alumnos en sus respectivas carreras.</w:t>
      </w:r>
    </w:p>
    <w:p w:rsidR="00465530" w:rsidRDefault="00465530" w:rsidP="00465530">
      <w:pPr>
        <w:pStyle w:val="Sinespaciado"/>
        <w:ind w:firstLine="360"/>
        <w:jc w:val="both"/>
      </w:pPr>
      <w:r>
        <w:t xml:space="preserve">Una tercera parte en la que se considera que la práctica de la investigación científica </w:t>
      </w:r>
      <w:r w:rsidRPr="005D1097">
        <w:t>se</w:t>
      </w:r>
      <w:r>
        <w:t xml:space="preserve"> desarrolla en marcos paradigmáticos que deben ser criticados y reelaborados constantemente, lo que aunque parezca una contradicción en un sentido </w:t>
      </w:r>
      <w:proofErr w:type="spellStart"/>
      <w:r>
        <w:t>galileano</w:t>
      </w:r>
      <w:proofErr w:type="spellEnd"/>
      <w:r>
        <w:t xml:space="preserve"> (Ku</w:t>
      </w:r>
      <w:r w:rsidR="001A7B95">
        <w:t>h</w:t>
      </w:r>
      <w:r>
        <w:t>n, 2004), es aceptable en la praxis actual de validación del conocimiento científico, la cual se constituye en “campos científicos” (Bourdieu, 1994).</w:t>
      </w:r>
      <w:r w:rsidRPr="005D1097">
        <w:t xml:space="preserve"> </w:t>
      </w:r>
      <w:r>
        <w:t>A partir de esto, se propone una didáctica que considere la realización de la investigación y la elaboración de la tesis de manera conjunta, proponiéndose para ello, iniciar con el diseño de la investigación, para continuar directamente con la formulación de la tesis en el marco de un protocolo e índice analítico y conceptual de trabajo. Finalmente, se analizaran y describirán algunas pautas de la defensa de la tesis y de otras formas de difusión de los resultados de la investigación científica.</w:t>
      </w:r>
    </w:p>
    <w:p w:rsidR="00465530" w:rsidRPr="00220B73" w:rsidRDefault="00465530" w:rsidP="00465530">
      <w:pPr>
        <w:pStyle w:val="Prrafodelista"/>
        <w:spacing w:line="240" w:lineRule="auto"/>
        <w:ind w:left="360"/>
        <w:rPr>
          <w:rFonts w:ascii="Times New Roman" w:hAnsi="Times New Roman"/>
          <w:sz w:val="24"/>
          <w:szCs w:val="24"/>
        </w:rPr>
      </w:pPr>
    </w:p>
    <w:p w:rsidR="00465530" w:rsidRPr="00F71F49" w:rsidRDefault="00465530" w:rsidP="00465530">
      <w:pPr>
        <w:pStyle w:val="Sinespaciado"/>
        <w:jc w:val="center"/>
        <w:rPr>
          <w:b/>
          <w:u w:val="single"/>
        </w:rPr>
      </w:pPr>
      <w:r w:rsidRPr="00F71F49">
        <w:rPr>
          <w:b/>
          <w:u w:val="single"/>
        </w:rPr>
        <w:t>Contenidos</w:t>
      </w:r>
    </w:p>
    <w:p w:rsidR="00465530" w:rsidRDefault="00465530" w:rsidP="00465530">
      <w:pPr>
        <w:pStyle w:val="Sinespaciado"/>
        <w:jc w:val="both"/>
      </w:pPr>
    </w:p>
    <w:p w:rsidR="00465530" w:rsidRPr="00DC450F" w:rsidRDefault="00465530" w:rsidP="00465530">
      <w:pPr>
        <w:pStyle w:val="Sinespaciado"/>
        <w:jc w:val="both"/>
        <w:rPr>
          <w:b/>
          <w:sz w:val="22"/>
          <w:szCs w:val="22"/>
        </w:rPr>
      </w:pPr>
      <w:r w:rsidRPr="00DC450F">
        <w:rPr>
          <w:b/>
        </w:rPr>
        <w:t xml:space="preserve">Unidad 1. </w:t>
      </w:r>
      <w:r w:rsidRPr="00DC450F">
        <w:rPr>
          <w:b/>
          <w:sz w:val="22"/>
          <w:szCs w:val="22"/>
        </w:rPr>
        <w:t>Acceso y estrategias para estudiar e investigar científicamente</w:t>
      </w:r>
    </w:p>
    <w:p w:rsidR="00465530" w:rsidRPr="004720F3" w:rsidRDefault="00465530" w:rsidP="00465530">
      <w:pPr>
        <w:pStyle w:val="Sinespaciado"/>
        <w:jc w:val="both"/>
        <w:rPr>
          <w:sz w:val="22"/>
          <w:szCs w:val="22"/>
        </w:rPr>
      </w:pPr>
    </w:p>
    <w:p w:rsidR="00465530" w:rsidRPr="004720F3" w:rsidRDefault="00465530" w:rsidP="00465530">
      <w:pPr>
        <w:pStyle w:val="Sinespaciado"/>
        <w:rPr>
          <w:sz w:val="22"/>
          <w:szCs w:val="22"/>
          <w:lang w:val="es-AR"/>
        </w:rPr>
      </w:pPr>
      <w:r w:rsidRPr="004720F3">
        <w:rPr>
          <w:sz w:val="22"/>
          <w:szCs w:val="22"/>
          <w:lang w:val="es-AR"/>
        </w:rPr>
        <w:t>Primera parte. El acceso a la investigación científica</w:t>
      </w:r>
    </w:p>
    <w:p w:rsidR="00465530" w:rsidRPr="004720F3" w:rsidRDefault="00465530" w:rsidP="00465530">
      <w:pPr>
        <w:pStyle w:val="Sinespaciado"/>
        <w:ind w:left="360"/>
        <w:jc w:val="both"/>
        <w:rPr>
          <w:sz w:val="22"/>
          <w:szCs w:val="22"/>
          <w:lang w:val="es-AR"/>
        </w:rPr>
      </w:pPr>
      <w:r w:rsidRPr="004720F3">
        <w:rPr>
          <w:sz w:val="22"/>
          <w:szCs w:val="22"/>
          <w:lang w:val="es-AR"/>
        </w:rPr>
        <w:t>Problemática y lugar de la investigación y la tesis</w:t>
      </w:r>
    </w:p>
    <w:p w:rsidR="00465530" w:rsidRPr="004720F3" w:rsidRDefault="00465530" w:rsidP="00465530">
      <w:pPr>
        <w:pStyle w:val="Sinespaciado"/>
        <w:ind w:left="360"/>
        <w:jc w:val="both"/>
        <w:rPr>
          <w:sz w:val="22"/>
          <w:szCs w:val="22"/>
        </w:rPr>
      </w:pPr>
      <w:r w:rsidRPr="004720F3">
        <w:rPr>
          <w:sz w:val="22"/>
          <w:szCs w:val="22"/>
        </w:rPr>
        <w:t>El paradigma proyectual y los tipos de investigación científica</w:t>
      </w:r>
    </w:p>
    <w:p w:rsidR="00465530" w:rsidRPr="004720F3" w:rsidRDefault="00465530" w:rsidP="00465530">
      <w:pPr>
        <w:pStyle w:val="Sinespaciado"/>
        <w:ind w:left="1080"/>
        <w:jc w:val="both"/>
        <w:rPr>
          <w:sz w:val="22"/>
          <w:szCs w:val="22"/>
        </w:rPr>
      </w:pPr>
      <w:r w:rsidRPr="004720F3">
        <w:rPr>
          <w:sz w:val="22"/>
          <w:szCs w:val="22"/>
        </w:rPr>
        <w:t>La investigación científica y tecnológica</w:t>
      </w:r>
    </w:p>
    <w:p w:rsidR="00465530" w:rsidRPr="004720F3" w:rsidRDefault="00465530" w:rsidP="00465530">
      <w:pPr>
        <w:pStyle w:val="Sinespaciado"/>
        <w:ind w:left="1080"/>
        <w:jc w:val="both"/>
        <w:rPr>
          <w:bCs/>
          <w:sz w:val="22"/>
          <w:szCs w:val="22"/>
        </w:rPr>
      </w:pPr>
      <w:r w:rsidRPr="004720F3">
        <w:rPr>
          <w:bCs/>
          <w:sz w:val="22"/>
          <w:szCs w:val="22"/>
        </w:rPr>
        <w:t>La investigación científica y el desarrollo tecnológico y social</w:t>
      </w:r>
    </w:p>
    <w:p w:rsidR="00465530" w:rsidRPr="004720F3" w:rsidRDefault="00465530" w:rsidP="00465530">
      <w:pPr>
        <w:pStyle w:val="Sinespaciado"/>
        <w:ind w:left="360"/>
        <w:jc w:val="both"/>
        <w:rPr>
          <w:sz w:val="22"/>
          <w:szCs w:val="22"/>
        </w:rPr>
      </w:pPr>
      <w:r w:rsidRPr="004720F3">
        <w:rPr>
          <w:sz w:val="22"/>
          <w:szCs w:val="22"/>
        </w:rPr>
        <w:t>Aspectos de la investigación científica disciplinar</w:t>
      </w:r>
    </w:p>
    <w:p w:rsidR="00465530" w:rsidRPr="004720F3" w:rsidRDefault="00465530" w:rsidP="00465530">
      <w:pPr>
        <w:ind w:left="1080"/>
      </w:pPr>
      <w:r w:rsidRPr="004720F3">
        <w:t>La clasificación disciplinar</w:t>
      </w:r>
    </w:p>
    <w:p w:rsidR="00465530" w:rsidRPr="004720F3" w:rsidRDefault="00465530" w:rsidP="00465530">
      <w:pPr>
        <w:ind w:left="1080"/>
      </w:pPr>
      <w:r w:rsidRPr="004720F3">
        <w:t>La pauta de la investigación científica disciplinar</w:t>
      </w:r>
    </w:p>
    <w:p w:rsidR="00465530" w:rsidRPr="004720F3" w:rsidRDefault="00465530" w:rsidP="00465530">
      <w:pPr>
        <w:ind w:left="1080"/>
      </w:pPr>
      <w:r w:rsidRPr="004720F3">
        <w:t>La formulación de la realidad y las disciplinas</w:t>
      </w:r>
    </w:p>
    <w:p w:rsidR="00465530" w:rsidRPr="004720F3" w:rsidRDefault="00465530" w:rsidP="00465530">
      <w:pPr>
        <w:pStyle w:val="Sinespaciado"/>
        <w:ind w:left="360"/>
        <w:jc w:val="both"/>
        <w:rPr>
          <w:sz w:val="22"/>
          <w:szCs w:val="22"/>
        </w:rPr>
      </w:pPr>
      <w:r w:rsidRPr="004720F3">
        <w:rPr>
          <w:sz w:val="22"/>
          <w:szCs w:val="22"/>
        </w:rPr>
        <w:t xml:space="preserve">La investigación científica y la tesis </w:t>
      </w:r>
    </w:p>
    <w:p w:rsidR="00465530" w:rsidRPr="004720F3" w:rsidRDefault="00465530" w:rsidP="00465530">
      <w:pPr>
        <w:pStyle w:val="Sinespaciado"/>
        <w:ind w:left="1080"/>
        <w:jc w:val="both"/>
        <w:rPr>
          <w:sz w:val="22"/>
          <w:szCs w:val="22"/>
        </w:rPr>
      </w:pPr>
      <w:r w:rsidRPr="004720F3">
        <w:rPr>
          <w:sz w:val="22"/>
          <w:szCs w:val="22"/>
        </w:rPr>
        <w:t>Los rasgos de una tesis</w:t>
      </w:r>
    </w:p>
    <w:p w:rsidR="00465530" w:rsidRPr="004720F3" w:rsidRDefault="00465530" w:rsidP="00465530">
      <w:pPr>
        <w:pStyle w:val="Sinespaciado"/>
        <w:ind w:left="1080"/>
        <w:jc w:val="both"/>
        <w:rPr>
          <w:sz w:val="22"/>
          <w:szCs w:val="22"/>
        </w:rPr>
      </w:pPr>
      <w:r w:rsidRPr="004720F3">
        <w:rPr>
          <w:sz w:val="22"/>
          <w:szCs w:val="22"/>
        </w:rPr>
        <w:t>Tesinas, monografías y tesis</w:t>
      </w:r>
    </w:p>
    <w:p w:rsidR="00465530" w:rsidRPr="004720F3" w:rsidRDefault="00465530" w:rsidP="00465530">
      <w:pPr>
        <w:pStyle w:val="Sinespaciado"/>
        <w:ind w:left="1080"/>
        <w:jc w:val="both"/>
        <w:rPr>
          <w:sz w:val="22"/>
          <w:szCs w:val="22"/>
        </w:rPr>
      </w:pPr>
      <w:r w:rsidRPr="004720F3">
        <w:rPr>
          <w:sz w:val="22"/>
          <w:szCs w:val="22"/>
        </w:rPr>
        <w:t>Las tesis en los estudios superiores</w:t>
      </w:r>
    </w:p>
    <w:p w:rsidR="00465530" w:rsidRPr="004720F3" w:rsidRDefault="00465530" w:rsidP="00465530">
      <w:pPr>
        <w:pStyle w:val="Sinespaciado"/>
        <w:rPr>
          <w:sz w:val="22"/>
          <w:szCs w:val="22"/>
        </w:rPr>
      </w:pPr>
    </w:p>
    <w:p w:rsidR="00465530" w:rsidRPr="004720F3" w:rsidRDefault="00465530" w:rsidP="00465530">
      <w:pPr>
        <w:pStyle w:val="Sinespaciado"/>
        <w:ind w:left="360"/>
        <w:rPr>
          <w:sz w:val="22"/>
          <w:szCs w:val="22"/>
        </w:rPr>
      </w:pPr>
      <w:r w:rsidRPr="004720F3">
        <w:rPr>
          <w:bCs/>
          <w:sz w:val="22"/>
          <w:szCs w:val="22"/>
        </w:rPr>
        <w:t xml:space="preserve">Segunda parte. </w:t>
      </w:r>
      <w:r w:rsidRPr="004720F3">
        <w:rPr>
          <w:sz w:val="22"/>
          <w:szCs w:val="22"/>
        </w:rPr>
        <w:t>La estrategia de la investigación científica</w:t>
      </w:r>
    </w:p>
    <w:p w:rsidR="00465530" w:rsidRPr="004720F3" w:rsidRDefault="00465530" w:rsidP="00465530">
      <w:pPr>
        <w:pStyle w:val="Sinespaciado"/>
        <w:rPr>
          <w:sz w:val="22"/>
          <w:szCs w:val="22"/>
        </w:rPr>
      </w:pPr>
    </w:p>
    <w:p w:rsidR="00465530" w:rsidRPr="004720F3" w:rsidRDefault="00465530" w:rsidP="00465530">
      <w:pPr>
        <w:pStyle w:val="Sinespaciado"/>
        <w:ind w:left="360"/>
        <w:rPr>
          <w:sz w:val="22"/>
          <w:szCs w:val="22"/>
        </w:rPr>
      </w:pPr>
      <w:r w:rsidRPr="004720F3">
        <w:rPr>
          <w:sz w:val="22"/>
          <w:szCs w:val="22"/>
        </w:rPr>
        <w:t>La determinación estratégica</w:t>
      </w:r>
    </w:p>
    <w:p w:rsidR="00465530" w:rsidRPr="004720F3" w:rsidRDefault="00465530" w:rsidP="00465530">
      <w:pPr>
        <w:pStyle w:val="Sinespaciado"/>
        <w:ind w:left="1080"/>
        <w:jc w:val="both"/>
        <w:rPr>
          <w:bCs/>
          <w:sz w:val="22"/>
          <w:szCs w:val="22"/>
        </w:rPr>
      </w:pPr>
      <w:r w:rsidRPr="004720F3">
        <w:rPr>
          <w:bCs/>
          <w:sz w:val="22"/>
          <w:szCs w:val="22"/>
        </w:rPr>
        <w:t>La estrategia en el proceso de investigación</w:t>
      </w:r>
    </w:p>
    <w:p w:rsidR="00465530" w:rsidRPr="004720F3" w:rsidRDefault="00465530" w:rsidP="00465530">
      <w:pPr>
        <w:pStyle w:val="Sinespaciado"/>
        <w:ind w:left="1080"/>
        <w:jc w:val="both"/>
        <w:rPr>
          <w:sz w:val="22"/>
          <w:szCs w:val="22"/>
          <w:lang w:val="es-AR"/>
        </w:rPr>
      </w:pPr>
      <w:r w:rsidRPr="004720F3">
        <w:rPr>
          <w:sz w:val="22"/>
          <w:szCs w:val="22"/>
          <w:lang w:val="es-AR"/>
        </w:rPr>
        <w:t>Requisitos y recursos</w:t>
      </w:r>
    </w:p>
    <w:p w:rsidR="00465530" w:rsidRPr="004720F3" w:rsidRDefault="00465530" w:rsidP="00465530">
      <w:pPr>
        <w:pStyle w:val="Sinespaciado"/>
        <w:ind w:left="1080"/>
        <w:jc w:val="both"/>
        <w:rPr>
          <w:sz w:val="22"/>
          <w:szCs w:val="22"/>
          <w:lang w:val="es-AR"/>
        </w:rPr>
      </w:pPr>
      <w:r w:rsidRPr="004720F3">
        <w:rPr>
          <w:sz w:val="22"/>
          <w:szCs w:val="22"/>
          <w:lang w:val="es-AR"/>
        </w:rPr>
        <w:t>Los tiempos de la investigación y la tesis</w:t>
      </w:r>
    </w:p>
    <w:p w:rsidR="00465530" w:rsidRPr="004720F3" w:rsidRDefault="00465530" w:rsidP="00465530">
      <w:pPr>
        <w:pStyle w:val="Sinespaciado"/>
        <w:ind w:left="1080"/>
        <w:jc w:val="both"/>
        <w:rPr>
          <w:sz w:val="22"/>
          <w:szCs w:val="22"/>
          <w:lang w:val="es-AR"/>
        </w:rPr>
      </w:pPr>
      <w:r w:rsidRPr="004720F3">
        <w:rPr>
          <w:sz w:val="22"/>
          <w:szCs w:val="22"/>
          <w:lang w:val="es-AR"/>
        </w:rPr>
        <w:t>Contextos de la investigación y la tesis</w:t>
      </w:r>
    </w:p>
    <w:p w:rsidR="00465530" w:rsidRPr="004720F3" w:rsidRDefault="00465530" w:rsidP="00465530">
      <w:pPr>
        <w:pStyle w:val="Sinespaciado"/>
        <w:ind w:left="1080"/>
        <w:jc w:val="both"/>
        <w:rPr>
          <w:sz w:val="22"/>
          <w:szCs w:val="22"/>
        </w:rPr>
      </w:pPr>
      <w:r w:rsidRPr="004720F3">
        <w:rPr>
          <w:sz w:val="22"/>
          <w:szCs w:val="22"/>
          <w:lang w:val="es-AR"/>
        </w:rPr>
        <w:t>Los resultados de la investigación y la tesis</w:t>
      </w:r>
    </w:p>
    <w:p w:rsidR="00465530" w:rsidRPr="004720F3" w:rsidRDefault="00465530" w:rsidP="00465530">
      <w:pPr>
        <w:pStyle w:val="Sinespaciado"/>
        <w:jc w:val="both"/>
        <w:rPr>
          <w:sz w:val="22"/>
          <w:szCs w:val="22"/>
        </w:rPr>
      </w:pPr>
      <w:r>
        <w:rPr>
          <w:sz w:val="22"/>
          <w:szCs w:val="22"/>
          <w:lang w:val="es-AR"/>
        </w:rPr>
        <w:t>L</w:t>
      </w:r>
      <w:r w:rsidRPr="004720F3">
        <w:rPr>
          <w:sz w:val="22"/>
          <w:szCs w:val="22"/>
        </w:rPr>
        <w:t>a ejecución de la estrategia</w:t>
      </w:r>
    </w:p>
    <w:p w:rsidR="00465530" w:rsidRPr="004720F3" w:rsidRDefault="00465530" w:rsidP="00465530">
      <w:pPr>
        <w:pStyle w:val="Sinespaciado"/>
        <w:ind w:left="1080"/>
        <w:jc w:val="both"/>
        <w:rPr>
          <w:sz w:val="22"/>
          <w:szCs w:val="22"/>
        </w:rPr>
      </w:pPr>
      <w:r w:rsidRPr="004720F3">
        <w:rPr>
          <w:sz w:val="22"/>
          <w:szCs w:val="22"/>
        </w:rPr>
        <w:t>La decisión sobre la idoneidad del estudiante/</w:t>
      </w:r>
      <w:proofErr w:type="spellStart"/>
      <w:r w:rsidRPr="004720F3">
        <w:rPr>
          <w:sz w:val="22"/>
          <w:szCs w:val="22"/>
        </w:rPr>
        <w:t>tesista</w:t>
      </w:r>
      <w:proofErr w:type="spellEnd"/>
    </w:p>
    <w:p w:rsidR="00465530" w:rsidRPr="004720F3" w:rsidRDefault="00465530" w:rsidP="00465530">
      <w:pPr>
        <w:pStyle w:val="Sinespaciado"/>
        <w:ind w:left="1080"/>
        <w:jc w:val="both"/>
        <w:rPr>
          <w:bCs/>
          <w:sz w:val="22"/>
          <w:szCs w:val="22"/>
        </w:rPr>
      </w:pPr>
      <w:r w:rsidRPr="004720F3">
        <w:rPr>
          <w:sz w:val="22"/>
          <w:szCs w:val="22"/>
        </w:rPr>
        <w:t>La decisión sobre e</w:t>
      </w:r>
      <w:r w:rsidRPr="004720F3">
        <w:rPr>
          <w:bCs/>
          <w:sz w:val="22"/>
          <w:szCs w:val="22"/>
        </w:rPr>
        <w:t>l tema de investigación</w:t>
      </w:r>
    </w:p>
    <w:p w:rsidR="00465530" w:rsidRPr="004720F3" w:rsidRDefault="00465530" w:rsidP="00465530">
      <w:pPr>
        <w:pStyle w:val="Sinespaciado"/>
        <w:ind w:left="1080"/>
        <w:jc w:val="both"/>
        <w:rPr>
          <w:sz w:val="22"/>
          <w:szCs w:val="22"/>
          <w:lang w:val="es-AR"/>
        </w:rPr>
      </w:pPr>
      <w:r w:rsidRPr="004720F3">
        <w:rPr>
          <w:sz w:val="22"/>
          <w:szCs w:val="22"/>
          <w:lang w:val="es-AR"/>
        </w:rPr>
        <w:t>La decisión sobre la dirección de la investigación</w:t>
      </w:r>
    </w:p>
    <w:p w:rsidR="00465530" w:rsidRPr="004720F3" w:rsidRDefault="00465530" w:rsidP="00465530">
      <w:pPr>
        <w:pStyle w:val="Sinespaciado"/>
        <w:jc w:val="both"/>
        <w:rPr>
          <w:sz w:val="22"/>
          <w:szCs w:val="22"/>
        </w:rPr>
      </w:pPr>
    </w:p>
    <w:p w:rsidR="00465530" w:rsidRPr="004720F3" w:rsidRDefault="00465530" w:rsidP="00465530">
      <w:pPr>
        <w:pStyle w:val="Sinespaciado"/>
        <w:ind w:left="360"/>
        <w:jc w:val="both"/>
        <w:rPr>
          <w:sz w:val="22"/>
          <w:szCs w:val="22"/>
        </w:rPr>
      </w:pPr>
      <w:r w:rsidRPr="004720F3">
        <w:rPr>
          <w:sz w:val="22"/>
          <w:szCs w:val="22"/>
        </w:rPr>
        <w:t>El diseño</w:t>
      </w:r>
      <w:r w:rsidRPr="004720F3">
        <w:rPr>
          <w:sz w:val="22"/>
          <w:szCs w:val="22"/>
          <w:lang w:val="es-AR"/>
        </w:rPr>
        <w:t xml:space="preserve"> estratégico </w:t>
      </w:r>
      <w:r w:rsidRPr="004720F3">
        <w:rPr>
          <w:sz w:val="22"/>
          <w:szCs w:val="22"/>
        </w:rPr>
        <w:t>de la investigación</w:t>
      </w:r>
    </w:p>
    <w:p w:rsidR="00465530" w:rsidRPr="004720F3" w:rsidRDefault="00465530" w:rsidP="00465530">
      <w:pPr>
        <w:pStyle w:val="Sinespaciado"/>
        <w:jc w:val="center"/>
        <w:rPr>
          <w:sz w:val="22"/>
          <w:szCs w:val="22"/>
          <w:lang w:val="es-AR"/>
        </w:rPr>
      </w:pPr>
    </w:p>
    <w:p w:rsidR="00465530" w:rsidRPr="00206EA7" w:rsidRDefault="00465530" w:rsidP="00465530">
      <w:pPr>
        <w:pStyle w:val="Sinespaciado"/>
        <w:ind w:left="360"/>
        <w:jc w:val="both"/>
        <w:rPr>
          <w:b/>
          <w:sz w:val="22"/>
          <w:szCs w:val="22"/>
        </w:rPr>
      </w:pPr>
      <w:r w:rsidRPr="00206EA7">
        <w:rPr>
          <w:b/>
        </w:rPr>
        <w:t xml:space="preserve">Unidad 2. </w:t>
      </w:r>
      <w:r w:rsidRPr="00206EA7">
        <w:rPr>
          <w:b/>
          <w:sz w:val="22"/>
          <w:szCs w:val="22"/>
        </w:rPr>
        <w:t>La formulación del tema y del proyecto de investigación científica</w:t>
      </w:r>
    </w:p>
    <w:p w:rsidR="00465530" w:rsidRPr="004720F3" w:rsidRDefault="00465530" w:rsidP="00465530">
      <w:pPr>
        <w:pStyle w:val="Sinespaciado"/>
        <w:jc w:val="center"/>
        <w:rPr>
          <w:sz w:val="22"/>
          <w:szCs w:val="22"/>
        </w:rPr>
      </w:pPr>
    </w:p>
    <w:p w:rsidR="00465530" w:rsidRPr="004720F3" w:rsidRDefault="00465530" w:rsidP="00465530">
      <w:pPr>
        <w:pStyle w:val="Sinespaciado"/>
        <w:ind w:left="360"/>
        <w:rPr>
          <w:sz w:val="22"/>
          <w:szCs w:val="22"/>
          <w:lang w:val="es-AR"/>
        </w:rPr>
      </w:pPr>
      <w:r w:rsidRPr="004720F3">
        <w:rPr>
          <w:sz w:val="22"/>
          <w:szCs w:val="22"/>
          <w:lang w:val="es-AR"/>
        </w:rPr>
        <w:t>Primera parte. La formulación del tema en un título de investigación</w:t>
      </w:r>
    </w:p>
    <w:p w:rsidR="00465530" w:rsidRPr="004720F3" w:rsidRDefault="00465530" w:rsidP="00465530">
      <w:pPr>
        <w:pStyle w:val="Sinespaciado"/>
        <w:jc w:val="center"/>
        <w:rPr>
          <w:bCs/>
          <w:sz w:val="22"/>
          <w:szCs w:val="22"/>
        </w:rPr>
      </w:pPr>
    </w:p>
    <w:p w:rsidR="00465530" w:rsidRPr="004720F3" w:rsidRDefault="00465530" w:rsidP="00465530">
      <w:pPr>
        <w:pStyle w:val="Sinespaciado"/>
        <w:ind w:left="360"/>
        <w:jc w:val="both"/>
        <w:rPr>
          <w:sz w:val="22"/>
          <w:szCs w:val="22"/>
        </w:rPr>
      </w:pPr>
      <w:r w:rsidRPr="004720F3">
        <w:rPr>
          <w:sz w:val="22"/>
          <w:szCs w:val="22"/>
        </w:rPr>
        <w:t>La problematización de la realidad</w:t>
      </w:r>
    </w:p>
    <w:p w:rsidR="00465530" w:rsidRPr="004720F3" w:rsidRDefault="00465530" w:rsidP="00465530">
      <w:pPr>
        <w:pStyle w:val="Sinespaciado"/>
        <w:ind w:left="1080"/>
        <w:jc w:val="both"/>
        <w:rPr>
          <w:bCs/>
          <w:sz w:val="22"/>
          <w:szCs w:val="22"/>
          <w:lang w:val="es-AR"/>
        </w:rPr>
      </w:pPr>
      <w:r w:rsidRPr="004720F3">
        <w:rPr>
          <w:bCs/>
          <w:sz w:val="22"/>
          <w:szCs w:val="22"/>
          <w:lang w:val="es-AR"/>
        </w:rPr>
        <w:t>La pregunta a la realidad</w:t>
      </w:r>
    </w:p>
    <w:p w:rsidR="00465530" w:rsidRPr="004720F3" w:rsidRDefault="00465530" w:rsidP="00465530">
      <w:pPr>
        <w:pStyle w:val="Sinespaciado"/>
        <w:ind w:left="1080"/>
        <w:jc w:val="both"/>
        <w:rPr>
          <w:bCs/>
          <w:sz w:val="22"/>
          <w:szCs w:val="22"/>
          <w:lang w:val="es-AR"/>
        </w:rPr>
      </w:pPr>
      <w:r w:rsidRPr="004720F3">
        <w:rPr>
          <w:bCs/>
          <w:sz w:val="22"/>
          <w:szCs w:val="22"/>
          <w:lang w:val="es-AR"/>
        </w:rPr>
        <w:t>La respuesta de la realidad</w:t>
      </w:r>
    </w:p>
    <w:p w:rsidR="00465530" w:rsidRPr="004720F3" w:rsidRDefault="00465530" w:rsidP="00465530">
      <w:pPr>
        <w:pStyle w:val="Sinespaciado"/>
        <w:ind w:left="1080"/>
        <w:jc w:val="both"/>
        <w:rPr>
          <w:bCs/>
          <w:sz w:val="22"/>
          <w:szCs w:val="22"/>
          <w:lang w:val="es-AR"/>
        </w:rPr>
      </w:pPr>
      <w:r w:rsidRPr="004720F3">
        <w:rPr>
          <w:bCs/>
          <w:sz w:val="22"/>
          <w:szCs w:val="22"/>
          <w:lang w:val="es-AR"/>
        </w:rPr>
        <w:t>El problema científico</w:t>
      </w:r>
    </w:p>
    <w:p w:rsidR="00465530" w:rsidRPr="004720F3" w:rsidRDefault="00465530" w:rsidP="00465530">
      <w:pPr>
        <w:pStyle w:val="Sinespaciado"/>
        <w:ind w:left="360"/>
        <w:jc w:val="both"/>
        <w:rPr>
          <w:bCs/>
          <w:sz w:val="22"/>
          <w:szCs w:val="22"/>
        </w:rPr>
      </w:pPr>
      <w:r w:rsidRPr="004720F3">
        <w:rPr>
          <w:bCs/>
          <w:sz w:val="22"/>
          <w:szCs w:val="22"/>
        </w:rPr>
        <w:t>La problematización del tema</w:t>
      </w:r>
    </w:p>
    <w:p w:rsidR="00465530" w:rsidRPr="004720F3" w:rsidRDefault="00465530" w:rsidP="00465530">
      <w:pPr>
        <w:pStyle w:val="Sinespaciado"/>
        <w:ind w:left="1080"/>
        <w:jc w:val="both"/>
        <w:rPr>
          <w:sz w:val="22"/>
          <w:szCs w:val="22"/>
        </w:rPr>
      </w:pPr>
      <w:r w:rsidRPr="004720F3">
        <w:rPr>
          <w:sz w:val="22"/>
          <w:szCs w:val="22"/>
        </w:rPr>
        <w:t>Los criterios de veracidad y pertinencia del tema</w:t>
      </w:r>
    </w:p>
    <w:p w:rsidR="00465530" w:rsidRPr="004720F3" w:rsidRDefault="00465530" w:rsidP="00465530">
      <w:pPr>
        <w:pStyle w:val="Sinespaciado"/>
        <w:ind w:left="1080"/>
        <w:jc w:val="both"/>
        <w:rPr>
          <w:sz w:val="22"/>
          <w:szCs w:val="22"/>
          <w:lang w:val="es-AR"/>
        </w:rPr>
      </w:pPr>
      <w:r w:rsidRPr="004720F3">
        <w:rPr>
          <w:sz w:val="22"/>
          <w:szCs w:val="22"/>
          <w:lang w:val="es-AR"/>
        </w:rPr>
        <w:t>El proceso artesanal</w:t>
      </w:r>
    </w:p>
    <w:p w:rsidR="00465530" w:rsidRPr="004720F3" w:rsidRDefault="00465530" w:rsidP="00465530">
      <w:pPr>
        <w:pStyle w:val="Sinespaciado"/>
        <w:ind w:left="360"/>
        <w:jc w:val="both"/>
        <w:rPr>
          <w:sz w:val="22"/>
          <w:szCs w:val="22"/>
          <w:lang w:val="es-AR"/>
        </w:rPr>
      </w:pPr>
      <w:r w:rsidRPr="004720F3">
        <w:rPr>
          <w:sz w:val="22"/>
          <w:szCs w:val="22"/>
        </w:rPr>
        <w:t xml:space="preserve">La formulación del tema como título </w:t>
      </w:r>
    </w:p>
    <w:p w:rsidR="00465530" w:rsidRPr="004720F3" w:rsidRDefault="00465530" w:rsidP="00465530">
      <w:pPr>
        <w:pStyle w:val="Sinespaciado"/>
        <w:ind w:left="1080"/>
        <w:jc w:val="both"/>
        <w:rPr>
          <w:sz w:val="22"/>
          <w:szCs w:val="22"/>
          <w:lang w:val="es-AR"/>
        </w:rPr>
      </w:pPr>
      <w:r w:rsidRPr="004720F3">
        <w:rPr>
          <w:sz w:val="22"/>
          <w:szCs w:val="22"/>
          <w:lang w:val="es-AR"/>
        </w:rPr>
        <w:t>Pautas para formular el tema</w:t>
      </w:r>
    </w:p>
    <w:p w:rsidR="00465530" w:rsidRPr="004720F3" w:rsidRDefault="00465530" w:rsidP="00465530">
      <w:pPr>
        <w:pStyle w:val="Sinespaciado"/>
        <w:ind w:left="1080"/>
        <w:jc w:val="both"/>
        <w:rPr>
          <w:sz w:val="22"/>
          <w:szCs w:val="22"/>
          <w:lang w:val="es-AR"/>
        </w:rPr>
      </w:pPr>
      <w:r w:rsidRPr="004720F3">
        <w:rPr>
          <w:sz w:val="22"/>
          <w:szCs w:val="22"/>
          <w:lang w:val="es-AR"/>
        </w:rPr>
        <w:t>El proceso artesanal</w:t>
      </w:r>
    </w:p>
    <w:p w:rsidR="00465530" w:rsidRPr="004720F3" w:rsidRDefault="00465530" w:rsidP="00465530">
      <w:pPr>
        <w:pStyle w:val="Sinespaciado"/>
        <w:jc w:val="center"/>
        <w:rPr>
          <w:sz w:val="22"/>
          <w:szCs w:val="22"/>
        </w:rPr>
      </w:pPr>
    </w:p>
    <w:p w:rsidR="00465530" w:rsidRPr="004720F3" w:rsidRDefault="00465530" w:rsidP="00465530">
      <w:pPr>
        <w:pStyle w:val="Sinespaciado"/>
        <w:ind w:left="360"/>
        <w:rPr>
          <w:sz w:val="22"/>
          <w:szCs w:val="22"/>
        </w:rPr>
      </w:pPr>
      <w:r w:rsidRPr="004720F3">
        <w:rPr>
          <w:sz w:val="22"/>
          <w:szCs w:val="22"/>
        </w:rPr>
        <w:t>Segunda parte. La formulación del proyecto de investigación científica</w:t>
      </w:r>
    </w:p>
    <w:p w:rsidR="00465530" w:rsidRPr="004720F3" w:rsidRDefault="00465530" w:rsidP="00465530">
      <w:pPr>
        <w:pStyle w:val="Sinespaciado"/>
        <w:jc w:val="both"/>
        <w:rPr>
          <w:sz w:val="22"/>
          <w:szCs w:val="22"/>
        </w:rPr>
      </w:pPr>
    </w:p>
    <w:p w:rsidR="00465530" w:rsidRPr="004720F3" w:rsidRDefault="00465530" w:rsidP="00465530">
      <w:pPr>
        <w:pStyle w:val="Sinespaciado"/>
        <w:ind w:left="360"/>
        <w:jc w:val="both"/>
        <w:rPr>
          <w:sz w:val="22"/>
          <w:szCs w:val="22"/>
        </w:rPr>
      </w:pPr>
      <w:r w:rsidRPr="004720F3">
        <w:rPr>
          <w:sz w:val="22"/>
          <w:szCs w:val="22"/>
        </w:rPr>
        <w:t>El proyecto de investigación científica</w:t>
      </w:r>
    </w:p>
    <w:p w:rsidR="00465530" w:rsidRPr="004720F3" w:rsidRDefault="00465530" w:rsidP="00465530">
      <w:pPr>
        <w:pStyle w:val="Sinespaciado"/>
        <w:ind w:left="1080"/>
        <w:jc w:val="both"/>
        <w:rPr>
          <w:sz w:val="22"/>
          <w:szCs w:val="22"/>
        </w:rPr>
      </w:pPr>
      <w:r w:rsidRPr="004720F3">
        <w:rPr>
          <w:sz w:val="22"/>
          <w:szCs w:val="22"/>
        </w:rPr>
        <w:t>El titulo</w:t>
      </w:r>
    </w:p>
    <w:p w:rsidR="00465530" w:rsidRPr="004720F3" w:rsidRDefault="00465530" w:rsidP="00465530">
      <w:pPr>
        <w:pStyle w:val="Sinespaciado"/>
        <w:ind w:left="1080"/>
        <w:jc w:val="both"/>
        <w:rPr>
          <w:sz w:val="22"/>
          <w:szCs w:val="22"/>
        </w:rPr>
      </w:pPr>
      <w:r w:rsidRPr="004720F3">
        <w:rPr>
          <w:sz w:val="22"/>
          <w:szCs w:val="22"/>
        </w:rPr>
        <w:t>La justificación y la fundamentación</w:t>
      </w:r>
    </w:p>
    <w:p w:rsidR="00465530" w:rsidRPr="004720F3" w:rsidRDefault="00465530" w:rsidP="00465530">
      <w:pPr>
        <w:pStyle w:val="Sinespaciado"/>
        <w:ind w:left="1080"/>
        <w:jc w:val="both"/>
        <w:rPr>
          <w:sz w:val="22"/>
          <w:szCs w:val="22"/>
        </w:rPr>
      </w:pPr>
      <w:r w:rsidRPr="004720F3">
        <w:rPr>
          <w:sz w:val="22"/>
          <w:szCs w:val="22"/>
        </w:rPr>
        <w:t>El estado de la cuestión</w:t>
      </w:r>
    </w:p>
    <w:p w:rsidR="00465530" w:rsidRPr="004720F3" w:rsidRDefault="00465530" w:rsidP="00465530">
      <w:pPr>
        <w:pStyle w:val="Sinespaciado"/>
        <w:ind w:left="1080"/>
        <w:jc w:val="both"/>
        <w:rPr>
          <w:sz w:val="22"/>
          <w:szCs w:val="22"/>
        </w:rPr>
      </w:pPr>
      <w:r w:rsidRPr="004720F3">
        <w:rPr>
          <w:sz w:val="22"/>
          <w:szCs w:val="22"/>
        </w:rPr>
        <w:t>Los objetivos de conocimiento</w:t>
      </w:r>
    </w:p>
    <w:p w:rsidR="00465530" w:rsidRPr="004720F3" w:rsidRDefault="00465530" w:rsidP="00465530">
      <w:pPr>
        <w:pStyle w:val="Sinespaciado"/>
        <w:ind w:left="1080"/>
        <w:jc w:val="both"/>
        <w:rPr>
          <w:sz w:val="22"/>
          <w:szCs w:val="22"/>
          <w:lang w:val="es-AR"/>
        </w:rPr>
      </w:pPr>
      <w:r w:rsidRPr="004720F3">
        <w:rPr>
          <w:sz w:val="22"/>
          <w:szCs w:val="22"/>
        </w:rPr>
        <w:t>El acceso a la información</w:t>
      </w:r>
    </w:p>
    <w:p w:rsidR="00465530" w:rsidRPr="004720F3" w:rsidRDefault="00465530" w:rsidP="00465530">
      <w:pPr>
        <w:pStyle w:val="Sinespaciado"/>
        <w:ind w:left="1080"/>
        <w:jc w:val="both"/>
        <w:rPr>
          <w:sz w:val="22"/>
          <w:szCs w:val="22"/>
        </w:rPr>
      </w:pPr>
      <w:r w:rsidRPr="004720F3">
        <w:rPr>
          <w:sz w:val="22"/>
          <w:szCs w:val="22"/>
        </w:rPr>
        <w:t>El análisis de la información</w:t>
      </w:r>
    </w:p>
    <w:p w:rsidR="00465530" w:rsidRPr="004720F3" w:rsidRDefault="00465530" w:rsidP="00465530">
      <w:pPr>
        <w:pStyle w:val="Sinespaciado"/>
        <w:ind w:left="1080"/>
        <w:jc w:val="both"/>
        <w:rPr>
          <w:sz w:val="22"/>
          <w:szCs w:val="22"/>
        </w:rPr>
      </w:pPr>
      <w:r w:rsidRPr="004720F3">
        <w:rPr>
          <w:sz w:val="22"/>
          <w:szCs w:val="22"/>
        </w:rPr>
        <w:t>La administración</w:t>
      </w:r>
    </w:p>
    <w:p w:rsidR="00465530" w:rsidRPr="004720F3" w:rsidRDefault="00465530" w:rsidP="00465530">
      <w:pPr>
        <w:pStyle w:val="Sinespaciado"/>
        <w:ind w:left="1080"/>
        <w:jc w:val="both"/>
        <w:rPr>
          <w:rFonts w:eastAsia="+mn-ea"/>
          <w:sz w:val="22"/>
          <w:szCs w:val="22"/>
        </w:rPr>
      </w:pPr>
      <w:r w:rsidRPr="004720F3">
        <w:rPr>
          <w:sz w:val="22"/>
          <w:szCs w:val="22"/>
        </w:rPr>
        <w:t>La bibliografía</w:t>
      </w:r>
    </w:p>
    <w:p w:rsidR="00465530" w:rsidRDefault="00465530" w:rsidP="00465530">
      <w:pPr>
        <w:pStyle w:val="Sinespaciado"/>
        <w:ind w:left="360"/>
        <w:jc w:val="both"/>
        <w:rPr>
          <w:b/>
        </w:rPr>
      </w:pPr>
    </w:p>
    <w:p w:rsidR="00465530" w:rsidRPr="00206EA7" w:rsidRDefault="00465530" w:rsidP="00465530">
      <w:pPr>
        <w:pStyle w:val="Sinespaciado"/>
        <w:ind w:left="360"/>
        <w:jc w:val="both"/>
        <w:rPr>
          <w:b/>
          <w:sz w:val="22"/>
          <w:szCs w:val="22"/>
        </w:rPr>
      </w:pPr>
      <w:r w:rsidRPr="00206EA7">
        <w:rPr>
          <w:b/>
        </w:rPr>
        <w:t xml:space="preserve">Unidad 3. </w:t>
      </w:r>
      <w:r w:rsidRPr="00206EA7">
        <w:rPr>
          <w:b/>
          <w:sz w:val="22"/>
          <w:szCs w:val="22"/>
        </w:rPr>
        <w:t>La realización de la investigación científica y la elaboración de la tesis</w:t>
      </w:r>
    </w:p>
    <w:p w:rsidR="00465530" w:rsidRPr="004720F3" w:rsidRDefault="00465530" w:rsidP="00465530">
      <w:pPr>
        <w:pStyle w:val="Sinespaciado"/>
        <w:jc w:val="both"/>
        <w:rPr>
          <w:sz w:val="22"/>
          <w:szCs w:val="22"/>
        </w:rPr>
      </w:pPr>
    </w:p>
    <w:p w:rsidR="00465530" w:rsidRPr="004720F3" w:rsidRDefault="00465530" w:rsidP="00465530">
      <w:pPr>
        <w:pStyle w:val="Sinespaciado"/>
        <w:ind w:left="360"/>
        <w:rPr>
          <w:sz w:val="22"/>
          <w:szCs w:val="22"/>
        </w:rPr>
      </w:pPr>
      <w:r w:rsidRPr="004720F3">
        <w:rPr>
          <w:sz w:val="22"/>
          <w:szCs w:val="22"/>
        </w:rPr>
        <w:t>Primera parte. La realización de la investigación</w:t>
      </w:r>
    </w:p>
    <w:p w:rsidR="00465530" w:rsidRPr="004720F3" w:rsidRDefault="00465530" w:rsidP="00465530">
      <w:pPr>
        <w:pStyle w:val="Sinespaciado"/>
        <w:rPr>
          <w:sz w:val="22"/>
          <w:szCs w:val="22"/>
        </w:rPr>
      </w:pPr>
    </w:p>
    <w:p w:rsidR="00465530" w:rsidRPr="004720F3" w:rsidRDefault="00465530" w:rsidP="00465530">
      <w:pPr>
        <w:pStyle w:val="Sinespaciado"/>
        <w:ind w:left="360"/>
        <w:jc w:val="both"/>
        <w:rPr>
          <w:sz w:val="22"/>
          <w:szCs w:val="22"/>
        </w:rPr>
      </w:pPr>
      <w:r w:rsidRPr="004720F3">
        <w:rPr>
          <w:sz w:val="22"/>
          <w:szCs w:val="22"/>
        </w:rPr>
        <w:t>La planificación estratégica</w:t>
      </w:r>
    </w:p>
    <w:p w:rsidR="00465530" w:rsidRPr="004720F3" w:rsidRDefault="00465530" w:rsidP="00465530">
      <w:pPr>
        <w:pStyle w:val="Sinespaciado"/>
        <w:ind w:left="1080"/>
        <w:jc w:val="both"/>
        <w:rPr>
          <w:sz w:val="22"/>
          <w:szCs w:val="22"/>
        </w:rPr>
      </w:pPr>
      <w:r w:rsidRPr="004720F3">
        <w:rPr>
          <w:sz w:val="22"/>
          <w:szCs w:val="22"/>
        </w:rPr>
        <w:t>Estrategia y cursos de acción</w:t>
      </w:r>
    </w:p>
    <w:p w:rsidR="00465530" w:rsidRPr="004720F3" w:rsidRDefault="00465530" w:rsidP="00465530">
      <w:pPr>
        <w:pStyle w:val="Sinespaciado"/>
        <w:ind w:left="1080"/>
        <w:jc w:val="both"/>
        <w:rPr>
          <w:sz w:val="22"/>
          <w:szCs w:val="22"/>
        </w:rPr>
      </w:pPr>
      <w:r w:rsidRPr="004720F3">
        <w:rPr>
          <w:sz w:val="22"/>
          <w:szCs w:val="22"/>
        </w:rPr>
        <w:t>Protocolo de investigación y revisión del proyecto</w:t>
      </w:r>
    </w:p>
    <w:p w:rsidR="00465530" w:rsidRPr="004720F3" w:rsidRDefault="00465530" w:rsidP="00465530">
      <w:pPr>
        <w:pStyle w:val="Sinespaciado"/>
        <w:ind w:left="360"/>
        <w:jc w:val="both"/>
        <w:rPr>
          <w:sz w:val="22"/>
          <w:szCs w:val="22"/>
        </w:rPr>
      </w:pPr>
      <w:r w:rsidRPr="004720F3">
        <w:rPr>
          <w:sz w:val="22"/>
          <w:szCs w:val="22"/>
        </w:rPr>
        <w:t>El ordenamiento indexado de la investigación y la tesis</w:t>
      </w:r>
    </w:p>
    <w:p w:rsidR="00465530" w:rsidRPr="004720F3" w:rsidRDefault="00465530" w:rsidP="00465530">
      <w:pPr>
        <w:pStyle w:val="Sinespaciado"/>
        <w:ind w:left="1080"/>
        <w:jc w:val="both"/>
        <w:rPr>
          <w:sz w:val="22"/>
          <w:szCs w:val="22"/>
        </w:rPr>
      </w:pPr>
      <w:r w:rsidRPr="004720F3">
        <w:rPr>
          <w:sz w:val="22"/>
          <w:szCs w:val="22"/>
        </w:rPr>
        <w:t>El índice analítico de investigación científica</w:t>
      </w:r>
    </w:p>
    <w:p w:rsidR="00465530" w:rsidRPr="004720F3" w:rsidRDefault="00465530" w:rsidP="00465530">
      <w:pPr>
        <w:pStyle w:val="Sinespaciado"/>
        <w:ind w:left="1080"/>
        <w:jc w:val="both"/>
        <w:rPr>
          <w:sz w:val="22"/>
          <w:szCs w:val="22"/>
        </w:rPr>
      </w:pPr>
      <w:r w:rsidRPr="004720F3">
        <w:rPr>
          <w:sz w:val="22"/>
          <w:szCs w:val="22"/>
        </w:rPr>
        <w:t>El índice analítico de la tesis</w:t>
      </w:r>
    </w:p>
    <w:p w:rsidR="00465530" w:rsidRPr="004720F3" w:rsidRDefault="00465530" w:rsidP="00465530">
      <w:pPr>
        <w:pStyle w:val="Sinespaciado"/>
        <w:ind w:left="360"/>
        <w:jc w:val="both"/>
        <w:rPr>
          <w:sz w:val="22"/>
          <w:szCs w:val="22"/>
        </w:rPr>
      </w:pPr>
      <w:r w:rsidRPr="004720F3">
        <w:rPr>
          <w:sz w:val="22"/>
          <w:szCs w:val="22"/>
        </w:rPr>
        <w:t>La producción y registro de la información y los datos</w:t>
      </w:r>
    </w:p>
    <w:p w:rsidR="00465530" w:rsidRPr="004720F3" w:rsidRDefault="00465530" w:rsidP="00465530">
      <w:pPr>
        <w:pStyle w:val="Sinespaciado"/>
        <w:ind w:left="1080"/>
        <w:jc w:val="both"/>
        <w:rPr>
          <w:sz w:val="22"/>
          <w:szCs w:val="22"/>
        </w:rPr>
      </w:pPr>
      <w:r w:rsidRPr="004720F3">
        <w:rPr>
          <w:sz w:val="22"/>
          <w:szCs w:val="22"/>
        </w:rPr>
        <w:t>La producción de información</w:t>
      </w:r>
    </w:p>
    <w:p w:rsidR="00465530" w:rsidRPr="004720F3" w:rsidRDefault="00465530" w:rsidP="00465530">
      <w:pPr>
        <w:pStyle w:val="Sinespaciado"/>
        <w:ind w:left="1080"/>
        <w:jc w:val="both"/>
        <w:rPr>
          <w:rFonts w:eastAsia="+mn-ea"/>
          <w:sz w:val="22"/>
          <w:szCs w:val="22"/>
        </w:rPr>
      </w:pPr>
      <w:r w:rsidRPr="004720F3">
        <w:rPr>
          <w:rFonts w:eastAsia="+mn-ea"/>
          <w:sz w:val="22"/>
          <w:szCs w:val="22"/>
        </w:rPr>
        <w:lastRenderedPageBreak/>
        <w:t>La recolección de información y datos</w:t>
      </w:r>
    </w:p>
    <w:p w:rsidR="00465530" w:rsidRPr="004720F3" w:rsidRDefault="00465530" w:rsidP="00465530">
      <w:pPr>
        <w:pStyle w:val="Sinespaciado"/>
        <w:ind w:left="1080"/>
        <w:jc w:val="both"/>
        <w:rPr>
          <w:sz w:val="22"/>
          <w:szCs w:val="22"/>
        </w:rPr>
      </w:pPr>
      <w:r w:rsidRPr="004720F3">
        <w:rPr>
          <w:sz w:val="22"/>
          <w:szCs w:val="22"/>
        </w:rPr>
        <w:t>El registro de información y los datos</w:t>
      </w:r>
    </w:p>
    <w:p w:rsidR="00465530" w:rsidRPr="004720F3" w:rsidRDefault="00465530" w:rsidP="00465530">
      <w:pPr>
        <w:pStyle w:val="Sinespaciado"/>
        <w:ind w:left="1080"/>
        <w:jc w:val="both"/>
        <w:rPr>
          <w:sz w:val="22"/>
          <w:szCs w:val="22"/>
        </w:rPr>
      </w:pPr>
      <w:r w:rsidRPr="004720F3">
        <w:rPr>
          <w:sz w:val="22"/>
          <w:szCs w:val="22"/>
        </w:rPr>
        <w:t>El proceso artesanal</w:t>
      </w:r>
    </w:p>
    <w:p w:rsidR="00465530" w:rsidRPr="004720F3" w:rsidRDefault="00465530" w:rsidP="00465530">
      <w:pPr>
        <w:pStyle w:val="Sinespaciado"/>
        <w:jc w:val="both"/>
        <w:rPr>
          <w:sz w:val="22"/>
          <w:szCs w:val="22"/>
        </w:rPr>
      </w:pPr>
    </w:p>
    <w:p w:rsidR="00465530" w:rsidRPr="004720F3" w:rsidRDefault="00465530" w:rsidP="00465530">
      <w:pPr>
        <w:pStyle w:val="Sinespaciado"/>
        <w:ind w:left="360"/>
        <w:rPr>
          <w:sz w:val="22"/>
          <w:szCs w:val="22"/>
        </w:rPr>
      </w:pPr>
      <w:r w:rsidRPr="004720F3">
        <w:rPr>
          <w:sz w:val="22"/>
          <w:szCs w:val="22"/>
        </w:rPr>
        <w:t>Segunda parte. La elaboración y defensa de la tesis</w:t>
      </w:r>
    </w:p>
    <w:p w:rsidR="00465530" w:rsidRPr="004720F3" w:rsidRDefault="00465530" w:rsidP="00465530">
      <w:pPr>
        <w:pStyle w:val="Sinespaciado"/>
        <w:jc w:val="both"/>
        <w:rPr>
          <w:sz w:val="22"/>
          <w:szCs w:val="22"/>
        </w:rPr>
      </w:pPr>
    </w:p>
    <w:p w:rsidR="00465530" w:rsidRPr="004720F3" w:rsidRDefault="00465530" w:rsidP="00465530">
      <w:pPr>
        <w:pStyle w:val="Sinespaciado"/>
        <w:ind w:left="360"/>
        <w:jc w:val="both"/>
        <w:rPr>
          <w:sz w:val="22"/>
          <w:szCs w:val="22"/>
        </w:rPr>
      </w:pPr>
      <w:r w:rsidRPr="004720F3">
        <w:rPr>
          <w:sz w:val="22"/>
          <w:szCs w:val="22"/>
        </w:rPr>
        <w:t>La preparación analítica de los datos</w:t>
      </w:r>
    </w:p>
    <w:p w:rsidR="00465530" w:rsidRPr="004720F3" w:rsidRDefault="00465530" w:rsidP="00465530">
      <w:pPr>
        <w:pStyle w:val="Sinespaciado"/>
        <w:ind w:left="1080"/>
        <w:jc w:val="both"/>
        <w:rPr>
          <w:sz w:val="22"/>
          <w:szCs w:val="22"/>
        </w:rPr>
      </w:pPr>
      <w:r w:rsidRPr="004720F3">
        <w:rPr>
          <w:sz w:val="22"/>
          <w:szCs w:val="22"/>
        </w:rPr>
        <w:t>Las fichas bibliográficas</w:t>
      </w:r>
    </w:p>
    <w:p w:rsidR="00465530" w:rsidRPr="004720F3" w:rsidRDefault="00465530" w:rsidP="00465530">
      <w:pPr>
        <w:pStyle w:val="Sinespaciado"/>
        <w:ind w:left="1080"/>
        <w:jc w:val="both"/>
        <w:rPr>
          <w:sz w:val="22"/>
          <w:szCs w:val="22"/>
        </w:rPr>
      </w:pPr>
      <w:r w:rsidRPr="004720F3">
        <w:rPr>
          <w:sz w:val="22"/>
          <w:szCs w:val="22"/>
        </w:rPr>
        <w:t>Las fichas de registro</w:t>
      </w:r>
    </w:p>
    <w:p w:rsidR="00465530" w:rsidRPr="004720F3" w:rsidRDefault="00465530" w:rsidP="00465530">
      <w:pPr>
        <w:pStyle w:val="Sinespaciado"/>
        <w:ind w:left="1080"/>
        <w:jc w:val="both"/>
        <w:rPr>
          <w:sz w:val="22"/>
          <w:szCs w:val="22"/>
        </w:rPr>
      </w:pPr>
      <w:r w:rsidRPr="004720F3">
        <w:rPr>
          <w:sz w:val="22"/>
          <w:szCs w:val="22"/>
        </w:rPr>
        <w:t>Las fichas de resumen</w:t>
      </w:r>
    </w:p>
    <w:p w:rsidR="00465530" w:rsidRPr="004720F3" w:rsidRDefault="00465530" w:rsidP="00465530">
      <w:pPr>
        <w:pStyle w:val="Sinespaciado"/>
        <w:ind w:left="360"/>
        <w:jc w:val="both"/>
        <w:rPr>
          <w:sz w:val="22"/>
          <w:szCs w:val="22"/>
        </w:rPr>
      </w:pPr>
      <w:r w:rsidRPr="004720F3">
        <w:rPr>
          <w:sz w:val="22"/>
          <w:szCs w:val="22"/>
        </w:rPr>
        <w:t>La integración y combinación de la investigación y la tesis</w:t>
      </w:r>
    </w:p>
    <w:p w:rsidR="00465530" w:rsidRPr="004720F3" w:rsidRDefault="00465530" w:rsidP="00465530">
      <w:pPr>
        <w:pStyle w:val="Sinespaciado"/>
        <w:ind w:left="1080"/>
        <w:jc w:val="both"/>
        <w:rPr>
          <w:rFonts w:eastAsia="+mn-ea"/>
          <w:sz w:val="22"/>
          <w:szCs w:val="22"/>
        </w:rPr>
      </w:pPr>
      <w:r w:rsidRPr="004720F3">
        <w:rPr>
          <w:rFonts w:eastAsia="+mn-ea"/>
          <w:sz w:val="22"/>
          <w:szCs w:val="22"/>
        </w:rPr>
        <w:t>La integración y combinación de las fichas</w:t>
      </w:r>
    </w:p>
    <w:p w:rsidR="00465530" w:rsidRPr="004720F3" w:rsidRDefault="00465530" w:rsidP="00465530">
      <w:pPr>
        <w:pStyle w:val="Sinespaciado"/>
        <w:ind w:left="1080"/>
        <w:jc w:val="both"/>
        <w:rPr>
          <w:sz w:val="22"/>
          <w:szCs w:val="22"/>
          <w:lang w:val="es-AR"/>
        </w:rPr>
      </w:pPr>
      <w:r w:rsidRPr="004720F3">
        <w:rPr>
          <w:sz w:val="22"/>
          <w:szCs w:val="22"/>
          <w:lang w:val="es-AR"/>
        </w:rPr>
        <w:t>La integración y combinación de los proyectos</w:t>
      </w:r>
    </w:p>
    <w:p w:rsidR="00465530" w:rsidRPr="004720F3" w:rsidRDefault="00465530" w:rsidP="00465530">
      <w:pPr>
        <w:pStyle w:val="Sinespaciado"/>
        <w:ind w:left="1080"/>
        <w:jc w:val="both"/>
        <w:rPr>
          <w:rFonts w:eastAsia="+mn-ea"/>
          <w:sz w:val="22"/>
          <w:szCs w:val="22"/>
        </w:rPr>
      </w:pPr>
      <w:r w:rsidRPr="004720F3">
        <w:rPr>
          <w:rFonts w:eastAsia="+mn-ea"/>
          <w:sz w:val="22"/>
          <w:szCs w:val="22"/>
        </w:rPr>
        <w:t>La integración y combinación de los formatos de tesis</w:t>
      </w:r>
    </w:p>
    <w:p w:rsidR="00465530" w:rsidRPr="004720F3" w:rsidRDefault="00465530" w:rsidP="00465530">
      <w:pPr>
        <w:pStyle w:val="Sinespaciado"/>
        <w:ind w:left="1080"/>
        <w:jc w:val="both"/>
        <w:rPr>
          <w:rFonts w:eastAsia="+mn-ea"/>
          <w:sz w:val="22"/>
          <w:szCs w:val="22"/>
        </w:rPr>
      </w:pPr>
      <w:r w:rsidRPr="004720F3">
        <w:rPr>
          <w:rFonts w:eastAsia="+mn-ea"/>
          <w:sz w:val="22"/>
          <w:szCs w:val="22"/>
        </w:rPr>
        <w:t>La integración y combinación final</w:t>
      </w:r>
    </w:p>
    <w:p w:rsidR="00465530" w:rsidRPr="004720F3" w:rsidRDefault="00465530" w:rsidP="00465530">
      <w:pPr>
        <w:pStyle w:val="Sinespaciado"/>
        <w:jc w:val="both"/>
        <w:rPr>
          <w:rFonts w:eastAsia="+mn-ea"/>
          <w:sz w:val="22"/>
          <w:szCs w:val="22"/>
        </w:rPr>
      </w:pPr>
    </w:p>
    <w:p w:rsidR="00465530" w:rsidRPr="004720F3" w:rsidRDefault="00465530" w:rsidP="00465530">
      <w:pPr>
        <w:pStyle w:val="Sinespaciado"/>
        <w:ind w:left="360"/>
        <w:jc w:val="both"/>
        <w:rPr>
          <w:sz w:val="22"/>
          <w:szCs w:val="22"/>
        </w:rPr>
      </w:pPr>
      <w:r w:rsidRPr="004720F3">
        <w:rPr>
          <w:sz w:val="22"/>
          <w:szCs w:val="22"/>
        </w:rPr>
        <w:t>La reelaboración y reescritura de la tesis</w:t>
      </w:r>
    </w:p>
    <w:p w:rsidR="00465530" w:rsidRPr="004720F3" w:rsidRDefault="00465530" w:rsidP="00465530">
      <w:pPr>
        <w:pStyle w:val="Sinespaciado"/>
        <w:jc w:val="both"/>
        <w:rPr>
          <w:sz w:val="22"/>
          <w:szCs w:val="22"/>
        </w:rPr>
      </w:pPr>
    </w:p>
    <w:p w:rsidR="00465530" w:rsidRPr="004720F3" w:rsidRDefault="00465530" w:rsidP="00465530">
      <w:pPr>
        <w:pStyle w:val="Sinespaciado"/>
        <w:ind w:left="360"/>
        <w:jc w:val="both"/>
        <w:rPr>
          <w:sz w:val="22"/>
          <w:szCs w:val="22"/>
        </w:rPr>
      </w:pPr>
      <w:r w:rsidRPr="004720F3">
        <w:rPr>
          <w:sz w:val="22"/>
          <w:szCs w:val="22"/>
        </w:rPr>
        <w:t>La defensa de la tesis</w:t>
      </w:r>
    </w:p>
    <w:p w:rsidR="00465530" w:rsidRPr="004720F3" w:rsidRDefault="00465530" w:rsidP="00465530">
      <w:pPr>
        <w:pStyle w:val="Sinespaciado"/>
        <w:ind w:left="1080"/>
        <w:jc w:val="both"/>
        <w:rPr>
          <w:sz w:val="22"/>
          <w:szCs w:val="22"/>
        </w:rPr>
      </w:pPr>
      <w:r w:rsidRPr="004720F3">
        <w:rPr>
          <w:sz w:val="22"/>
          <w:szCs w:val="22"/>
        </w:rPr>
        <w:t>La preparación documentada</w:t>
      </w:r>
    </w:p>
    <w:p w:rsidR="00465530" w:rsidRPr="004720F3" w:rsidRDefault="00465530" w:rsidP="00465530">
      <w:pPr>
        <w:pStyle w:val="Sinespaciado"/>
        <w:ind w:left="1080"/>
        <w:jc w:val="both"/>
        <w:rPr>
          <w:rFonts w:eastAsia="+mn-ea"/>
          <w:sz w:val="22"/>
          <w:szCs w:val="22"/>
        </w:rPr>
      </w:pPr>
      <w:r w:rsidRPr="004720F3">
        <w:rPr>
          <w:rFonts w:eastAsia="+mn-ea"/>
          <w:sz w:val="22"/>
          <w:szCs w:val="22"/>
        </w:rPr>
        <w:t>La exposición (defen</w:t>
      </w:r>
      <w:r w:rsidRPr="004720F3">
        <w:rPr>
          <w:sz w:val="22"/>
          <w:szCs w:val="22"/>
        </w:rPr>
        <w:t>s</w:t>
      </w:r>
      <w:r w:rsidRPr="004720F3">
        <w:rPr>
          <w:rFonts w:eastAsia="+mn-ea"/>
          <w:sz w:val="22"/>
          <w:szCs w:val="22"/>
        </w:rPr>
        <w:t>a) de la tesis</w:t>
      </w:r>
    </w:p>
    <w:p w:rsidR="00465530" w:rsidRPr="004720F3" w:rsidRDefault="00465530" w:rsidP="00465530">
      <w:pPr>
        <w:pStyle w:val="Sinespaciado"/>
        <w:ind w:left="360"/>
        <w:jc w:val="both"/>
        <w:rPr>
          <w:sz w:val="22"/>
          <w:szCs w:val="22"/>
        </w:rPr>
      </w:pPr>
      <w:r w:rsidRPr="004720F3">
        <w:rPr>
          <w:sz w:val="22"/>
          <w:szCs w:val="22"/>
        </w:rPr>
        <w:t>La transferencia de los resultados de la investigación</w:t>
      </w:r>
    </w:p>
    <w:p w:rsidR="00465530" w:rsidRPr="004720F3" w:rsidRDefault="00465530" w:rsidP="00465530">
      <w:pPr>
        <w:pStyle w:val="Sinespaciado"/>
        <w:ind w:left="1080"/>
        <w:jc w:val="both"/>
        <w:rPr>
          <w:rFonts w:eastAsia="+mn-ea"/>
          <w:sz w:val="22"/>
          <w:szCs w:val="22"/>
        </w:rPr>
      </w:pPr>
      <w:r w:rsidRPr="004720F3">
        <w:rPr>
          <w:rFonts w:eastAsia="+mn-ea"/>
          <w:sz w:val="22"/>
          <w:szCs w:val="22"/>
        </w:rPr>
        <w:t>La transferencia escrita</w:t>
      </w:r>
    </w:p>
    <w:p w:rsidR="00465530" w:rsidRPr="004720F3" w:rsidRDefault="00465530" w:rsidP="00465530">
      <w:pPr>
        <w:pStyle w:val="Sinespaciado"/>
        <w:ind w:left="1080"/>
        <w:jc w:val="both"/>
        <w:rPr>
          <w:sz w:val="22"/>
          <w:szCs w:val="22"/>
        </w:rPr>
      </w:pPr>
      <w:r w:rsidRPr="004720F3">
        <w:rPr>
          <w:sz w:val="22"/>
          <w:szCs w:val="22"/>
        </w:rPr>
        <w:t>La transferencia oral</w:t>
      </w:r>
    </w:p>
    <w:p w:rsidR="00C14F20" w:rsidRDefault="00C14F20" w:rsidP="00553180">
      <w:pPr>
        <w:jc w:val="left"/>
        <w:rPr>
          <w:lang w:val="es-ES"/>
        </w:rPr>
      </w:pPr>
    </w:p>
    <w:p w:rsidR="00553180" w:rsidRDefault="00A96F7D" w:rsidP="00553180">
      <w:pPr>
        <w:jc w:val="left"/>
        <w:rPr>
          <w:b/>
          <w:lang w:val="es-ES"/>
        </w:rPr>
      </w:pPr>
      <w:r>
        <w:rPr>
          <w:b/>
          <w:lang w:val="es-ES"/>
        </w:rPr>
        <w:t>Bibliografía</w:t>
      </w:r>
    </w:p>
    <w:p w:rsidR="00553180" w:rsidRDefault="00553180" w:rsidP="00553180">
      <w:pPr>
        <w:jc w:val="left"/>
        <w:rPr>
          <w:b/>
          <w:lang w:val="es-ES"/>
        </w:rPr>
      </w:pPr>
    </w:p>
    <w:p w:rsidR="00FA0EC0" w:rsidRDefault="00FA0EC0" w:rsidP="00553180">
      <w:pPr>
        <w:pStyle w:val="Sinespaciado"/>
        <w:jc w:val="both"/>
      </w:pPr>
      <w:r>
        <w:t xml:space="preserve">Castro, Reynaldo D. (editor), Científicos de Jujuy, EDIUNJU, Jujuy, 2008. </w:t>
      </w:r>
    </w:p>
    <w:p w:rsidR="00553180" w:rsidRPr="00206EA7" w:rsidRDefault="00553180" w:rsidP="00553180">
      <w:pPr>
        <w:pStyle w:val="Sinespaciado"/>
        <w:jc w:val="both"/>
      </w:pPr>
      <w:r w:rsidRPr="00206EA7">
        <w:t xml:space="preserve">Cruz, Enrique Normando, Curso de metodología de investigación científica. Lecciones para el acceso y estrategia, formulación del proyecto, realización de la investigación, y elaboración de la tesis, Salta, </w:t>
      </w:r>
      <w:proofErr w:type="spellStart"/>
      <w:r w:rsidRPr="00206EA7">
        <w:t>Purmamarka</w:t>
      </w:r>
      <w:proofErr w:type="spellEnd"/>
      <w:r w:rsidRPr="00206EA7">
        <w:t xml:space="preserve"> ediciones, 2015.</w:t>
      </w:r>
    </w:p>
    <w:p w:rsidR="00C14F20" w:rsidRDefault="00465530">
      <w:pPr>
        <w:jc w:val="left"/>
      </w:pPr>
      <w:r>
        <w:rPr>
          <w:noProof/>
          <w:lang w:val="es-AR" w:eastAsia="es-AR"/>
        </w:rPr>
        <w:drawing>
          <wp:inline distT="0" distB="0" distL="0" distR="0" wp14:anchorId="4CDC97AC" wp14:editId="45B38750">
            <wp:extent cx="2488223" cy="1248508"/>
            <wp:effectExtent l="0" t="0" r="7620" b="8890"/>
            <wp:docPr id="2" name="Imagen 2" descr="C:\Users\profecruz\Documents\copia 19-6-2019\curriculum\firma enrique 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cruz\Documents\copia 19-6-2019\curriculum\firma enrique cruz.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574" t="14228" r="33764" b="70110"/>
                    <a:stretch/>
                  </pic:blipFill>
                  <pic:spPr bwMode="auto">
                    <a:xfrm>
                      <a:off x="0" y="0"/>
                      <a:ext cx="2488759" cy="1248777"/>
                    </a:xfrm>
                    <a:prstGeom prst="rect">
                      <a:avLst/>
                    </a:prstGeom>
                    <a:noFill/>
                    <a:ln>
                      <a:noFill/>
                    </a:ln>
                    <a:extLst>
                      <a:ext uri="{53640926-AAD7-44D8-BBD7-CCE9431645EC}">
                        <a14:shadowObscured xmlns:a14="http://schemas.microsoft.com/office/drawing/2010/main"/>
                      </a:ext>
                    </a:extLst>
                  </pic:spPr>
                </pic:pic>
              </a:graphicData>
            </a:graphic>
          </wp:inline>
        </w:drawing>
      </w:r>
    </w:p>
    <w:p w:rsidR="00465530" w:rsidRDefault="00465530">
      <w:pPr>
        <w:jc w:val="left"/>
      </w:pPr>
      <w:r>
        <w:t>Prof. Enrique N. Cruz</w:t>
      </w:r>
    </w:p>
    <w:p w:rsidR="00C14F20" w:rsidRDefault="0076706A">
      <w:r>
        <w:t>San</w:t>
      </w:r>
      <w:r w:rsidR="00391519">
        <w:t xml:space="preserve"> Salvador de Jujuy; </w:t>
      </w:r>
      <w:r w:rsidR="00553180">
        <w:t>8</w:t>
      </w:r>
      <w:r w:rsidR="00467F4B">
        <w:t xml:space="preserve"> de </w:t>
      </w:r>
      <w:r w:rsidR="00391519">
        <w:t>A</w:t>
      </w:r>
      <w:r w:rsidR="00467F4B">
        <w:t>gosto</w:t>
      </w:r>
      <w:r w:rsidR="00391519">
        <w:t xml:space="preserve"> de 202</w:t>
      </w:r>
      <w:r w:rsidR="00A96F7D">
        <w:t>3</w:t>
      </w:r>
      <w:bookmarkStart w:id="0" w:name="_GoBack"/>
      <w:bookmarkEnd w:id="0"/>
    </w:p>
    <w:p w:rsidR="00C14F20" w:rsidRDefault="00C14F20">
      <w:bookmarkStart w:id="1" w:name="_heading=h.gjdgxs" w:colFirst="0" w:colLast="0"/>
      <w:bookmarkEnd w:id="1"/>
    </w:p>
    <w:p w:rsidR="00C14F20" w:rsidRDefault="00C14F20">
      <w:pPr>
        <w:jc w:val="left"/>
      </w:pPr>
    </w:p>
    <w:sectPr w:rsidR="00C14F20" w:rsidSect="00943A48">
      <w:headerReference w:type="default" r:id="rId11"/>
      <w:footerReference w:type="default" r:id="rId12"/>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15" w:rsidRDefault="000B0415">
      <w:pPr>
        <w:spacing w:line="240" w:lineRule="auto"/>
      </w:pPr>
      <w:r>
        <w:separator/>
      </w:r>
    </w:p>
  </w:endnote>
  <w:endnote w:type="continuationSeparator" w:id="0">
    <w:p w:rsidR="000B0415" w:rsidRDefault="000B0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ED" w:rsidRDefault="00312EED">
    <w:pPr>
      <w:pBdr>
        <w:top w:val="nil"/>
        <w:left w:val="nil"/>
        <w:bottom w:val="nil"/>
        <w:right w:val="nil"/>
        <w:between w:val="nil"/>
      </w:pBdr>
      <w:tabs>
        <w:tab w:val="center" w:pos="4419"/>
        <w:tab w:val="right" w:pos="8838"/>
      </w:tabs>
      <w:spacing w:before="120" w:line="240" w:lineRule="auto"/>
      <w:rPr>
        <w:rFonts w:ascii="Times New Roman" w:hAnsi="Times New Roman" w:cs="Times New Roman"/>
        <w:b/>
        <w:color w:val="000000"/>
        <w:sz w:val="18"/>
        <w:szCs w:val="18"/>
      </w:rPr>
    </w:pPr>
    <w:bookmarkStart w:id="2" w:name="_heading=h.30j0zll" w:colFirst="0" w:colLast="0"/>
    <w:bookmarkEnd w:id="2"/>
    <w:r>
      <w:rPr>
        <w:rFonts w:ascii="Times New Roman" w:hAnsi="Times New Roman" w:cs="Times New Roman"/>
        <w:b/>
        <w:color w:val="000000"/>
        <w:sz w:val="20"/>
        <w:szCs w:val="20"/>
      </w:rPr>
      <w:t>¡.</w:t>
    </w:r>
    <w:r>
      <w:rPr>
        <w:noProof/>
        <w:lang w:val="es-AR" w:eastAsia="es-AR"/>
      </w:rPr>
      <mc:AlternateContent>
        <mc:Choice Requires="wps">
          <w:drawing>
            <wp:anchor distT="0" distB="0" distL="114300" distR="114300" simplePos="0" relativeHeight="251659264" behindDoc="0" locked="0" layoutInCell="1" hidden="0" allowOverlap="1">
              <wp:simplePos x="0" y="0"/>
              <wp:positionH relativeFrom="column">
                <wp:posOffset>4279900</wp:posOffset>
              </wp:positionH>
              <wp:positionV relativeFrom="paragraph">
                <wp:posOffset>25400</wp:posOffset>
              </wp:positionV>
              <wp:extent cx="1858010" cy="12700"/>
              <wp:effectExtent l="0" t="0" r="0" b="0"/>
              <wp:wrapNone/>
              <wp:docPr id="7" name="7 Conector recto de flecha"/>
              <wp:cNvGraphicFramePr/>
              <a:graphic xmlns:a="http://schemas.openxmlformats.org/drawingml/2006/main">
                <a:graphicData uri="http://schemas.microsoft.com/office/word/2010/wordprocessingShape">
                  <wps:wsp>
                    <wps:cNvCnPr/>
                    <wps:spPr>
                      <a:xfrm>
                        <a:off x="4416995" y="3779683"/>
                        <a:ext cx="1858010" cy="635"/>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7 Conector recto de flecha" o:spid="_x0000_s1026" type="#_x0000_t32" style="position:absolute;margin-left:337pt;margin-top:2pt;width:146.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" strokeweight="1pt">
              <v:stroke startarrowwidth="narrow" startarrowlength="short" endarrowwidth="narrow" endarrowlength="short"/>
            </v:shape>
          </w:pict>
        </mc:Fallback>
      </mc:AlternateContent>
    </w:r>
    <w:r>
      <w:rPr>
        <w:noProof/>
        <w:lang w:val="es-AR" w:eastAsia="es-AR"/>
      </w:rPr>
      <mc:AlternateContent>
        <mc:Choice Requires="wps">
          <w:drawing>
            <wp:anchor distT="0" distB="0" distL="114300" distR="114300" simplePos="0" relativeHeight="251660288" behindDoc="0" locked="0" layoutInCell="1" hidden="0" allowOverlap="1">
              <wp:simplePos x="0" y="0"/>
              <wp:positionH relativeFrom="column">
                <wp:posOffset>2819400</wp:posOffset>
              </wp:positionH>
              <wp:positionV relativeFrom="paragraph">
                <wp:posOffset>25400</wp:posOffset>
              </wp:positionV>
              <wp:extent cx="372110" cy="276860"/>
              <wp:effectExtent l="0" t="0" r="0" b="0"/>
              <wp:wrapNone/>
              <wp:docPr id="11" name="11 Rectángulo redondeado"/>
              <wp:cNvGraphicFramePr/>
              <a:graphic xmlns:a="http://schemas.openxmlformats.org/drawingml/2006/main">
                <a:graphicData uri="http://schemas.microsoft.com/office/word/2010/wordprocessingShape">
                  <wps:wsp>
                    <wps:cNvSpPr/>
                    <wps:spPr>
                      <a:xfrm>
                        <a:off x="5164708" y="3646333"/>
                        <a:ext cx="362585" cy="267335"/>
                      </a:xfrm>
                      <a:prstGeom prst="roundRect">
                        <a:avLst>
                          <a:gd name="adj" fmla="val 16667"/>
                        </a:avLst>
                      </a:prstGeom>
                      <a:solidFill>
                        <a:srgbClr val="FFFFFF"/>
                      </a:solidFill>
                      <a:ln>
                        <a:noFill/>
                      </a:ln>
                    </wps:spPr>
                    <wps:txbx>
                      <w:txbxContent>
                        <w:p w:rsidR="00312EED" w:rsidRDefault="00312EED">
                          <w:pPr>
                            <w:spacing w:line="240" w:lineRule="auto"/>
                            <w:textDirection w:val="btLr"/>
                          </w:pPr>
                          <w:r>
                            <w:rPr>
                              <w:rFonts w:ascii="Times New Roman" w:hAnsi="Times New Roman" w:cs="Times New Roman"/>
                              <w:b/>
                              <w:i/>
                              <w:color w:val="000000"/>
                            </w:rPr>
                            <w:t xml:space="preserve">- </w:t>
                          </w:r>
                          <w:r>
                            <w:rPr>
                              <w:rFonts w:ascii="Times New Roman" w:hAnsi="Times New Roman" w:cs="Times New Roman"/>
                              <w:b/>
                              <w:color w:val="000000"/>
                              <w:sz w:val="24"/>
                            </w:rPr>
                            <w:t xml:space="preserve"> PAGE 9</w:t>
                          </w:r>
                          <w:r>
                            <w:rPr>
                              <w:rFonts w:eastAsia="Arial"/>
                              <w:b/>
                              <w:color w:val="000000"/>
                            </w:rPr>
                            <w:t xml:space="preserve"> -</w:t>
                          </w:r>
                        </w:p>
                      </w:txbxContent>
                    </wps:txbx>
                    <wps:bodyPr spcFirstLastPara="1" wrap="square" lIns="12700" tIns="12700" rIns="12700" bIns="12700" anchor="t" anchorCtr="0">
                      <a:noAutofit/>
                    </wps:bodyPr>
                  </wps:wsp>
                </a:graphicData>
              </a:graphic>
            </wp:anchor>
          </w:drawing>
        </mc:Choice>
        <mc:Fallback>
          <w:pict>
            <v:roundrect id="11 Rectángulo redondeado" o:spid="_x0000_s1027" style="position:absolute;left:0;text-align:left;margin-left:222pt;margin-top:2pt;width:29.3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" stroked="f">
              <v:textbox inset="1pt,1pt,1pt,1pt">
                <w:txbxContent>
                  <w:p w:rsidR="00312EED" w:rsidRDefault="00312EED">
                    <w:pPr>
                      <w:spacing w:line="240" w:lineRule="auto"/>
                      <w:textDirection w:val="btLr"/>
                    </w:pPr>
                    <w:r>
                      <w:rPr>
                        <w:rFonts w:ascii="Times New Roman" w:hAnsi="Times New Roman" w:cs="Times New Roman"/>
                        <w:b/>
                        <w:i/>
                        <w:color w:val="000000"/>
                      </w:rPr>
                      <w:t xml:space="preserve">- </w:t>
                    </w:r>
                    <w:r>
                      <w:rPr>
                        <w:rFonts w:ascii="Times New Roman" w:hAnsi="Times New Roman" w:cs="Times New Roman"/>
                        <w:b/>
                        <w:color w:val="000000"/>
                        <w:sz w:val="24"/>
                      </w:rPr>
                      <w:t xml:space="preserve"> PAGE 9</w:t>
                    </w:r>
                    <w:r>
                      <w:rPr>
                        <w:rFonts w:eastAsia="Arial"/>
                        <w:b/>
                        <w:color w:val="000000"/>
                      </w:rPr>
                      <w:t xml:space="preserve"> -</w:t>
                    </w:r>
                  </w:p>
                </w:txbxContent>
              </v:textbox>
            </v:roundrect>
          </w:pict>
        </mc:Fallback>
      </mc:AlternateContent>
    </w:r>
    <w:r>
      <w:rPr>
        <w:noProof/>
        <w:lang w:val="es-AR" w:eastAsia="es-AR"/>
      </w:rPr>
      <mc:AlternateContent>
        <mc:Choice Requires="wps">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-12699</wp:posOffset>
              </wp:positionV>
              <wp:extent cx="1781810" cy="295910"/>
              <wp:effectExtent l="0" t="0" r="0" b="0"/>
              <wp:wrapNone/>
              <wp:docPr id="8" name="8 Rectángulo"/>
              <wp:cNvGraphicFramePr/>
              <a:graphic xmlns:a="http://schemas.openxmlformats.org/drawingml/2006/main">
                <a:graphicData uri="http://schemas.microsoft.com/office/word/2010/wordprocessingShape">
                  <wps:wsp>
                    <wps:cNvSpPr/>
                    <wps:spPr>
                      <a:xfrm>
                        <a:off x="4459858" y="3636808"/>
                        <a:ext cx="1772285" cy="286385"/>
                      </a:xfrm>
                      <a:prstGeom prst="rect">
                        <a:avLst/>
                      </a:prstGeom>
                      <a:solidFill>
                        <a:srgbClr val="FFFFFF"/>
                      </a:solidFill>
                      <a:ln>
                        <a:noFill/>
                      </a:ln>
                    </wps:spPr>
                    <wps:txbx>
                      <w:txbxContent>
                        <w:p w:rsidR="00312EED" w:rsidRDefault="00312EED">
                          <w:pPr>
                            <w:spacing w:line="240" w:lineRule="auto"/>
                            <w:textDirection w:val="btLr"/>
                          </w:pPr>
                          <w:r>
                            <w:rPr>
                              <w:rFonts w:ascii="Times New Roman" w:hAnsi="Times New Roman" w:cs="Times New Roman"/>
                              <w:b/>
                              <w:smallCaps/>
                              <w:color w:val="000000"/>
                              <w:sz w:val="18"/>
                            </w:rPr>
                            <w:t>Planificación de Cátedra</w:t>
                          </w:r>
                        </w:p>
                      </w:txbxContent>
                    </wps:txbx>
                    <wps:bodyPr spcFirstLastPara="1" wrap="square" lIns="12700" tIns="12700" rIns="12700" bIns="12700" anchor="t" anchorCtr="0">
                      <a:noAutofit/>
                    </wps:bodyPr>
                  </wps:wsp>
                </a:graphicData>
              </a:graphic>
            </wp:anchor>
          </w:drawing>
        </mc:Choice>
        <mc:Fallback>
          <w:pict>
            <v:rect id="8 Rectángulo" o:spid="_x0000_s1028" style="position:absolute;left:0;text-align:left;margin-left:-2pt;margin-top:-1pt;width:140.3pt;height:2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" stroked="f">
              <v:textbox inset="1pt,1pt,1pt,1pt">
                <w:txbxContent>
                  <w:p w:rsidR="00312EED" w:rsidRDefault="00312EED">
                    <w:pPr>
                      <w:spacing w:line="240" w:lineRule="auto"/>
                      <w:textDirection w:val="btLr"/>
                    </w:pPr>
                    <w:r>
                      <w:rPr>
                        <w:rFonts w:ascii="Times New Roman" w:hAnsi="Times New Roman" w:cs="Times New Roman"/>
                        <w:b/>
                        <w:smallCaps/>
                        <w:color w:val="000000"/>
                        <w:sz w:val="18"/>
                      </w:rPr>
                      <w:t>Planificación de Cátedra</w:t>
                    </w:r>
                  </w:p>
                </w:txbxContent>
              </v:textbox>
            </v:rect>
          </w:pict>
        </mc:Fallback>
      </mc:AlternateContent>
    </w:r>
    <w:r>
      <w:rPr>
        <w:noProof/>
        <w:lang w:val="es-AR" w:eastAsia="es-AR"/>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wp:posOffset>
              </wp:positionV>
              <wp:extent cx="1338580" cy="12700"/>
              <wp:effectExtent l="0" t="0" r="0" b="0"/>
              <wp:wrapNone/>
              <wp:docPr id="10" name="10 Conector recto de flecha"/>
              <wp:cNvGraphicFramePr/>
              <a:graphic xmlns:a="http://schemas.openxmlformats.org/drawingml/2006/main">
                <a:graphicData uri="http://schemas.microsoft.com/office/word/2010/wordprocessingShape">
                  <wps:wsp>
                    <wps:cNvCnPr/>
                    <wps:spPr>
                      <a:xfrm>
                        <a:off x="4676710" y="3779683"/>
                        <a:ext cx="1338580" cy="635"/>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id="10 Conector recto de flecha" o:spid="_x0000_s1026" type="#_x0000_t32" style="position:absolute;margin-left:0;margin-top:2pt;width:105.4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" strokeweight="1pt">
              <v:stroke startarrowwidth="narrow" startarrowlength="short" endarrowwidth="narrow" endarrowlength="short"/>
            </v:shape>
          </w:pict>
        </mc:Fallback>
      </mc:AlternateContent>
    </w:r>
  </w:p>
  <w:p w:rsidR="00312EED" w:rsidRDefault="00312EED">
    <w:pPr>
      <w:pBdr>
        <w:top w:val="nil"/>
        <w:left w:val="nil"/>
        <w:bottom w:val="nil"/>
        <w:right w:val="nil"/>
        <w:between w:val="nil"/>
      </w:pBdr>
      <w:tabs>
        <w:tab w:val="center" w:pos="4419"/>
        <w:tab w:val="right" w:pos="8838"/>
      </w:tabs>
      <w:spacing w:line="240" w:lineRule="auto"/>
      <w:ind w:right="51"/>
      <w:jc w:val="center"/>
      <w:rPr>
        <w:rFonts w:ascii="Times New Roman" w:hAnsi="Times New Roman" w:cs="Times New Roman"/>
        <w:b/>
        <w:smallCaps/>
        <w:color w:val="000000"/>
        <w:sz w:val="18"/>
        <w:szCs w:val="18"/>
      </w:rPr>
    </w:pPr>
    <w:r>
      <w:rPr>
        <w:rFonts w:ascii="Times New Roman" w:hAnsi="Times New Roman" w:cs="Times New Roman"/>
        <w:b/>
        <w:smallCaps/>
        <w:color w:val="000000"/>
        <w:sz w:val="18"/>
        <w:szCs w:val="18"/>
      </w:rPr>
      <w:t xml:space="preserve">                                                                                                                                                          </w:t>
    </w:r>
    <w:r w:rsidR="00553180">
      <w:rPr>
        <w:rFonts w:ascii="Times New Roman" w:hAnsi="Times New Roman" w:cs="Times New Roman"/>
        <w:b/>
        <w:smallCaps/>
        <w:color w:val="000000"/>
        <w:sz w:val="18"/>
        <w:szCs w:val="18"/>
      </w:rPr>
      <w:t xml:space="preserve">         Periodo Lectivo    2022</w:t>
    </w:r>
  </w:p>
  <w:p w:rsidR="00312EED" w:rsidRDefault="00312EED">
    <w:pPr>
      <w:pBdr>
        <w:top w:val="nil"/>
        <w:left w:val="nil"/>
        <w:bottom w:val="nil"/>
        <w:right w:val="nil"/>
        <w:between w:val="nil"/>
      </w:pBdr>
      <w:tabs>
        <w:tab w:val="center" w:pos="4419"/>
        <w:tab w:val="right" w:pos="8838"/>
      </w:tabs>
      <w:spacing w:line="240" w:lineRule="auto"/>
      <w:ind w:right="51"/>
      <w:jc w:val="center"/>
      <w:rPr>
        <w:rFonts w:ascii="Times New Roman" w:hAnsi="Times New Roman" w:cs="Times New Roman"/>
        <w:b/>
        <w:smallCaps/>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15" w:rsidRDefault="000B0415">
      <w:pPr>
        <w:spacing w:line="240" w:lineRule="auto"/>
      </w:pPr>
      <w:r>
        <w:separator/>
      </w:r>
    </w:p>
  </w:footnote>
  <w:footnote w:type="continuationSeparator" w:id="0">
    <w:p w:rsidR="000B0415" w:rsidRDefault="000B0415">
      <w:pPr>
        <w:spacing w:line="240" w:lineRule="auto"/>
      </w:pPr>
      <w:r>
        <w:continuationSeparator/>
      </w:r>
    </w:p>
  </w:footnote>
  <w:footnote w:id="1">
    <w:p w:rsidR="00312EED" w:rsidRPr="00B808D1" w:rsidRDefault="00312EED" w:rsidP="00465530">
      <w:pPr>
        <w:pStyle w:val="Sinespaciado"/>
        <w:jc w:val="both"/>
        <w:rPr>
          <w:sz w:val="20"/>
          <w:szCs w:val="20"/>
        </w:rPr>
      </w:pPr>
      <w:r w:rsidRPr="00B808D1">
        <w:rPr>
          <w:rStyle w:val="Refdenotaalpie"/>
          <w:sz w:val="20"/>
        </w:rPr>
        <w:footnoteRef/>
      </w:r>
      <w:r w:rsidRPr="00B808D1">
        <w:rPr>
          <w:sz w:val="20"/>
          <w:szCs w:val="20"/>
        </w:rPr>
        <w:t xml:space="preserve"> “Proyecto de investigación científica: “La formulación de proyectos científicos y tecnológicos en la periferia de la periferia. El caso de la facultad de ingeniería de la Universidad Nacional de Jujuy (1972- 2008).” Aprobado con evaluación externa por la Secretaria de Ciencia y Técnica y Estudios Regionales, Universidad Nacional de Jujuy. Código FI D/0077. O </w:t>
      </w:r>
      <w:r w:rsidRPr="00B808D1">
        <w:rPr>
          <w:color w:val="333333"/>
          <w:sz w:val="20"/>
          <w:szCs w:val="20"/>
        </w:rPr>
        <w:t>08/D091</w:t>
      </w:r>
      <w:r w:rsidRPr="00B808D1">
        <w:rPr>
          <w:sz w:val="20"/>
          <w:szCs w:val="20"/>
        </w:rPr>
        <w:t xml:space="preserve">. Desarrollado entre los años </w:t>
      </w:r>
      <w:smartTag w:uri="urn:schemas-microsoft-com:office:smarttags" w:element="metricconverter">
        <w:smartTagPr>
          <w:attr w:name="ProductID" w:val="2009 a"/>
        </w:smartTagPr>
        <w:r w:rsidRPr="00B808D1">
          <w:rPr>
            <w:sz w:val="20"/>
            <w:szCs w:val="20"/>
          </w:rPr>
          <w:t>2009 a</w:t>
        </w:r>
      </w:smartTag>
      <w:r w:rsidRPr="00B808D1">
        <w:rPr>
          <w:sz w:val="20"/>
          <w:szCs w:val="20"/>
        </w:rPr>
        <w:t xml:space="preserve"> 2011.</w:t>
      </w:r>
    </w:p>
  </w:footnote>
  <w:footnote w:id="2">
    <w:p w:rsidR="00312EED" w:rsidRDefault="00312EED" w:rsidP="00465530">
      <w:pPr>
        <w:pStyle w:val="Textonotapie"/>
        <w:rPr>
          <w:rFonts w:ascii="Calibri" w:hAnsi="Calibri"/>
        </w:rPr>
      </w:pPr>
      <w:r>
        <w:rPr>
          <w:rStyle w:val="Refdenotaalpie"/>
        </w:rPr>
        <w:footnoteRef/>
      </w:r>
      <w:r>
        <w:t xml:space="preserve"> Sobre la importancia de este campo de conocimiento científico, puede confrontarse: </w:t>
      </w:r>
      <w:proofErr w:type="spellStart"/>
      <w:r>
        <w:t>Kreimer</w:t>
      </w:r>
      <w:proofErr w:type="spellEnd"/>
      <w:r>
        <w:t>, Pablo, “Estudios sociales de la ciencia: algunos aspectos de la conformación de un campo,” en REDES. Revista de estudios sociales de la ciencia, número 2, volumen 1, Buenos Aires, Abril 1994, pp. 77- 105.</w:t>
      </w:r>
    </w:p>
  </w:footnote>
  <w:footnote w:id="3">
    <w:p w:rsidR="00312EED" w:rsidRDefault="00312EED" w:rsidP="00465530">
      <w:pPr>
        <w:pStyle w:val="Textonotapie"/>
      </w:pPr>
      <w:r>
        <w:rPr>
          <w:rStyle w:val="Refdenotaalpie"/>
        </w:rPr>
        <w:footnoteRef/>
      </w:r>
      <w:r>
        <w:t xml:space="preserve"> </w:t>
      </w:r>
      <w:proofErr w:type="spellStart"/>
      <w:r>
        <w:t>Knorr</w:t>
      </w:r>
      <w:proofErr w:type="spellEnd"/>
      <w:r>
        <w:t xml:space="preserve"> Cetina, Karim, La fabricación del conocimiento. Un ensayo sobre el carácter constructivista y contextual de la ciencia, Buenos Aires, Universidad Nacional de Quilmas, 2005.</w:t>
      </w:r>
    </w:p>
  </w:footnote>
  <w:footnote w:id="4">
    <w:p w:rsidR="00312EED" w:rsidRDefault="00312EED" w:rsidP="00465530">
      <w:pPr>
        <w:pStyle w:val="Textonotapie"/>
      </w:pPr>
      <w:r>
        <w:rPr>
          <w:rStyle w:val="Refdenotaalpie"/>
        </w:rPr>
        <w:footnoteRef/>
      </w:r>
      <w:r>
        <w:t xml:space="preserve"> </w:t>
      </w:r>
      <w:proofErr w:type="spellStart"/>
      <w:r>
        <w:t>Domenech</w:t>
      </w:r>
      <w:proofErr w:type="spellEnd"/>
      <w:r>
        <w:t>, Miquel y tirado, Francisco Javier (</w:t>
      </w:r>
      <w:proofErr w:type="spellStart"/>
      <w:r>
        <w:t>comp.</w:t>
      </w:r>
      <w:proofErr w:type="spellEnd"/>
      <w:r>
        <w:t xml:space="preserve">) Sociología simétrica. Ensayos sobre ciencia, tecnología y sociedad, Barcelona, </w:t>
      </w:r>
      <w:proofErr w:type="spellStart"/>
      <w:r>
        <w:t>Gedisa</w:t>
      </w:r>
      <w:proofErr w:type="spellEnd"/>
      <w:r>
        <w:t xml:space="preserve"> editorial,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ED" w:rsidRDefault="00312EED">
    <w:pPr>
      <w:pBdr>
        <w:top w:val="nil"/>
        <w:left w:val="nil"/>
        <w:bottom w:val="nil"/>
        <w:right w:val="nil"/>
        <w:between w:val="nil"/>
      </w:pBdr>
      <w:tabs>
        <w:tab w:val="center" w:pos="4419"/>
        <w:tab w:val="right" w:pos="8838"/>
      </w:tabs>
      <w:spacing w:line="240" w:lineRule="auto"/>
      <w:jc w:val="center"/>
      <w:rPr>
        <w:rFonts w:eastAsia="Arial"/>
        <w:color w:val="000000"/>
      </w:rPr>
    </w:pPr>
    <w:r>
      <w:rPr>
        <w:noProof/>
        <w:lang w:val="es-AR" w:eastAsia="es-AR"/>
      </w:rPr>
      <mc:AlternateContent>
        <mc:Choice Requires="wps">
          <w:drawing>
            <wp:anchor distT="0" distB="0" distL="114300" distR="114300" simplePos="0" relativeHeight="251658240" behindDoc="0" locked="0" layoutInCell="1" hidden="0" allowOverlap="1">
              <wp:simplePos x="0" y="0"/>
              <wp:positionH relativeFrom="column">
                <wp:posOffset>1016000</wp:posOffset>
              </wp:positionH>
              <wp:positionV relativeFrom="paragraph">
                <wp:posOffset>-292099</wp:posOffset>
              </wp:positionV>
              <wp:extent cx="4267200" cy="314960"/>
              <wp:effectExtent l="0" t="0" r="0" b="0"/>
              <wp:wrapNone/>
              <wp:docPr id="9" name="9 Rectángulo redondeado"/>
              <wp:cNvGraphicFramePr/>
              <a:graphic xmlns:a="http://schemas.openxmlformats.org/drawingml/2006/main">
                <a:graphicData uri="http://schemas.microsoft.com/office/word/2010/wordprocessingShape">
                  <wps:wsp>
                    <wps:cNvSpPr/>
                    <wps:spPr>
                      <a:xfrm>
                        <a:off x="3217163" y="3627283"/>
                        <a:ext cx="4257675" cy="305435"/>
                      </a:xfrm>
                      <a:prstGeom prst="roundRect">
                        <a:avLst>
                          <a:gd name="adj" fmla="val 16667"/>
                        </a:avLst>
                      </a:prstGeom>
                      <a:solidFill>
                        <a:srgbClr val="FFFFFF"/>
                      </a:solidFill>
                      <a:ln>
                        <a:noFill/>
                      </a:ln>
                    </wps:spPr>
                    <wps:txbx>
                      <w:txbxContent>
                        <w:p w:rsidR="00312EED" w:rsidRDefault="00312EED">
                          <w:pPr>
                            <w:spacing w:line="240" w:lineRule="auto"/>
                            <w:jc w:val="center"/>
                            <w:textDirection w:val="btLr"/>
                          </w:pPr>
                          <w:r>
                            <w:rPr>
                              <w:rFonts w:ascii="Times New Roman" w:hAnsi="Times New Roman" w:cs="Times New Roman"/>
                              <w:b/>
                              <w:smallCaps/>
                              <w:color w:val="000000"/>
                              <w:sz w:val="18"/>
                            </w:rPr>
                            <w:t>Facultad de Ingeniería - Universidad Nacional de Jujuy</w:t>
                          </w:r>
                        </w:p>
                      </w:txbxContent>
                    </wps:txbx>
                    <wps:bodyPr spcFirstLastPara="1" wrap="square" lIns="12700" tIns="12700" rIns="12700" bIns="12700" anchor="t" anchorCtr="0">
                      <a:noAutofit/>
                    </wps:bodyPr>
                  </wps:wsp>
                </a:graphicData>
              </a:graphic>
            </wp:anchor>
          </w:drawing>
        </mc:Choice>
        <mc:Fallback>
          <w:pict>
            <v:roundrect id="9 Rectángulo redondeado" o:spid="_x0000_s1026" style="position:absolute;left:0;text-align:left;margin-left:80pt;margin-top:-23pt;width:336pt;height:24.8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" stroked="f">
              <v:textbox inset="1pt,1pt,1pt,1pt">
                <w:txbxContent>
                  <w:p w:rsidR="00312EED" w:rsidRDefault="00312EED">
                    <w:pPr>
                      <w:spacing w:line="240" w:lineRule="auto"/>
                      <w:jc w:val="center"/>
                      <w:textDirection w:val="btLr"/>
                    </w:pPr>
                    <w:r>
                      <w:rPr>
                        <w:rFonts w:ascii="Times New Roman" w:hAnsi="Times New Roman" w:cs="Times New Roman"/>
                        <w:b/>
                        <w:smallCaps/>
                        <w:color w:val="000000"/>
                        <w:sz w:val="18"/>
                      </w:rPr>
                      <w:t>Facultad de Ingeniería - Universidad Nacional de Jujuy</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981"/>
    <w:multiLevelType w:val="multilevel"/>
    <w:tmpl w:val="EA5A0602"/>
    <w:lvl w:ilvl="0">
      <w:start w:val="1"/>
      <w:numFmt w:val="decimal"/>
      <w:lvlText w:val="%1."/>
      <w:lvlJc w:val="left"/>
      <w:pPr>
        <w:ind w:left="36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6334A6"/>
    <w:multiLevelType w:val="hybridMultilevel"/>
    <w:tmpl w:val="3292974C"/>
    <w:lvl w:ilvl="0" w:tplc="2AAA2A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CCB3C69"/>
    <w:multiLevelType w:val="multilevel"/>
    <w:tmpl w:val="95EE5020"/>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5361329"/>
    <w:multiLevelType w:val="hybridMultilevel"/>
    <w:tmpl w:val="99CEDE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796B14"/>
    <w:multiLevelType w:val="hybridMultilevel"/>
    <w:tmpl w:val="1B2A81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901B57"/>
    <w:multiLevelType w:val="hybridMultilevel"/>
    <w:tmpl w:val="15BC1C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F12FFA"/>
    <w:multiLevelType w:val="hybridMultilevel"/>
    <w:tmpl w:val="0C58DB0A"/>
    <w:lvl w:ilvl="0" w:tplc="2C0A0001">
      <w:start w:val="3"/>
      <w:numFmt w:val="bullet"/>
      <w:lvlText w:val=""/>
      <w:lvlJc w:val="left"/>
      <w:pPr>
        <w:ind w:left="720" w:hanging="360"/>
      </w:pPr>
      <w:rPr>
        <w:rFonts w:ascii="Symbol" w:eastAsia="Times New Roman"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638F3A1D"/>
    <w:multiLevelType w:val="multilevel"/>
    <w:tmpl w:val="56A0CDF6"/>
    <w:lvl w:ilvl="0">
      <w:start w:val="1"/>
      <w:numFmt w:val="decimal"/>
      <w:lvlText w:val="%1."/>
      <w:lvlJc w:val="left"/>
      <w:pPr>
        <w:ind w:left="360" w:hanging="360"/>
      </w:pPr>
      <w:rPr>
        <w:rFonts w:ascii="Arial" w:eastAsia="Arial" w:hAnsi="Arial" w:cs="Arial"/>
        <w:b/>
        <w:i/>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20"/>
    <w:rsid w:val="000B0415"/>
    <w:rsid w:val="000E70DE"/>
    <w:rsid w:val="001560D7"/>
    <w:rsid w:val="0016210E"/>
    <w:rsid w:val="001A7B95"/>
    <w:rsid w:val="001C0CA7"/>
    <w:rsid w:val="002103B8"/>
    <w:rsid w:val="00242F8D"/>
    <w:rsid w:val="002527A1"/>
    <w:rsid w:val="00260834"/>
    <w:rsid w:val="00262D57"/>
    <w:rsid w:val="002936B9"/>
    <w:rsid w:val="002F4F83"/>
    <w:rsid w:val="00312EED"/>
    <w:rsid w:val="0035020E"/>
    <w:rsid w:val="00391519"/>
    <w:rsid w:val="004057EC"/>
    <w:rsid w:val="004170FA"/>
    <w:rsid w:val="00465530"/>
    <w:rsid w:val="00467F4B"/>
    <w:rsid w:val="00470673"/>
    <w:rsid w:val="00504ACC"/>
    <w:rsid w:val="00553180"/>
    <w:rsid w:val="005C04B3"/>
    <w:rsid w:val="00645DB4"/>
    <w:rsid w:val="006924B7"/>
    <w:rsid w:val="006E4523"/>
    <w:rsid w:val="0076706A"/>
    <w:rsid w:val="007C0FCD"/>
    <w:rsid w:val="007E01FA"/>
    <w:rsid w:val="008040E1"/>
    <w:rsid w:val="00831FBB"/>
    <w:rsid w:val="008F36DE"/>
    <w:rsid w:val="00921DBE"/>
    <w:rsid w:val="00943A48"/>
    <w:rsid w:val="0098251E"/>
    <w:rsid w:val="009E62BA"/>
    <w:rsid w:val="00A96F7D"/>
    <w:rsid w:val="00C14F20"/>
    <w:rsid w:val="00C5352C"/>
    <w:rsid w:val="00C71ACE"/>
    <w:rsid w:val="00C861E9"/>
    <w:rsid w:val="00D577D8"/>
    <w:rsid w:val="00D6129F"/>
    <w:rsid w:val="00DA3126"/>
    <w:rsid w:val="00DB5582"/>
    <w:rsid w:val="00E634A6"/>
    <w:rsid w:val="00F013C6"/>
    <w:rsid w:val="00F80CA9"/>
    <w:rsid w:val="00F83509"/>
    <w:rsid w:val="00FA0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CF"/>
    <w:pPr>
      <w:spacing w:line="300" w:lineRule="atLeast"/>
    </w:pPr>
    <w:rPr>
      <w:rFonts w:eastAsia="Times New Roman"/>
    </w:rPr>
  </w:style>
  <w:style w:type="paragraph" w:styleId="Ttulo1">
    <w:name w:val="heading 1"/>
    <w:basedOn w:val="Normal"/>
    <w:next w:val="Normal"/>
    <w:link w:val="Ttulo1Car"/>
    <w:qFormat/>
    <w:rsid w:val="00070D15"/>
    <w:pPr>
      <w:keepNext/>
      <w:spacing w:before="240" w:after="60"/>
      <w:outlineLvl w:val="0"/>
    </w:pPr>
    <w:rPr>
      <w:b/>
      <w:bCs/>
      <w:kern w:val="32"/>
      <w:sz w:val="32"/>
      <w:szCs w:val="32"/>
    </w:rPr>
  </w:style>
  <w:style w:type="paragraph" w:styleId="Ttulo2">
    <w:name w:val="heading 2"/>
    <w:basedOn w:val="Normal"/>
    <w:next w:val="Normal"/>
    <w:link w:val="Ttulo2Car"/>
    <w:qFormat/>
    <w:rsid w:val="003625CF"/>
    <w:pPr>
      <w:keepNext/>
      <w:spacing w:before="120" w:after="240" w:line="240" w:lineRule="auto"/>
      <w:outlineLvl w:val="1"/>
    </w:pPr>
    <w:rPr>
      <w:b/>
      <w:i/>
      <w:sz w:val="24"/>
    </w:rPr>
  </w:style>
  <w:style w:type="paragraph" w:styleId="Ttulo3">
    <w:name w:val="heading 3"/>
    <w:basedOn w:val="Normal"/>
    <w:next w:val="Normal"/>
    <w:qFormat/>
    <w:rsid w:val="00212DBF"/>
    <w:pPr>
      <w:keepNext/>
      <w:spacing w:before="240" w:after="60"/>
      <w:outlineLvl w:val="2"/>
    </w:pPr>
    <w:rPr>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ar"/>
    <w:qFormat/>
    <w:rsid w:val="002C4041"/>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2C4041"/>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rsid w:val="003625CF"/>
    <w:rPr>
      <w:rFonts w:ascii="Arial" w:eastAsia="Times New Roman" w:hAnsi="Arial" w:cs="Times New Roman"/>
      <w:b/>
      <w:i/>
      <w:sz w:val="24"/>
      <w:szCs w:val="20"/>
      <w:lang w:val="es-ES_tradnl" w:eastAsia="es-ES"/>
    </w:rPr>
  </w:style>
  <w:style w:type="paragraph" w:styleId="Encabezado">
    <w:name w:val="header"/>
    <w:basedOn w:val="Normal"/>
    <w:link w:val="EncabezadoCar"/>
    <w:rsid w:val="003625CF"/>
    <w:pPr>
      <w:tabs>
        <w:tab w:val="center" w:pos="4419"/>
        <w:tab w:val="right" w:pos="8838"/>
      </w:tabs>
    </w:pPr>
  </w:style>
  <w:style w:type="character" w:customStyle="1" w:styleId="EncabezadoCar">
    <w:name w:val="Encabezado Car"/>
    <w:basedOn w:val="Fuentedeprrafopredeter"/>
    <w:link w:val="Encabezado"/>
    <w:rsid w:val="003625CF"/>
    <w:rPr>
      <w:rFonts w:ascii="Arial" w:eastAsia="Times New Roman" w:hAnsi="Arial" w:cs="Times New Roman"/>
      <w:szCs w:val="20"/>
      <w:lang w:val="es-ES_tradnl" w:eastAsia="es-ES"/>
    </w:rPr>
  </w:style>
  <w:style w:type="paragraph" w:styleId="Piedepgina">
    <w:name w:val="footer"/>
    <w:basedOn w:val="Normal"/>
    <w:link w:val="PiedepginaCar"/>
    <w:rsid w:val="003625CF"/>
    <w:pPr>
      <w:tabs>
        <w:tab w:val="center" w:pos="4419"/>
        <w:tab w:val="right" w:pos="8838"/>
      </w:tabs>
    </w:pPr>
  </w:style>
  <w:style w:type="character" w:customStyle="1" w:styleId="PiedepginaCar">
    <w:name w:val="Pie de página Car"/>
    <w:basedOn w:val="Fuentedeprrafopredeter"/>
    <w:link w:val="Piedepgina"/>
    <w:rsid w:val="003625CF"/>
    <w:rPr>
      <w:rFonts w:ascii="Arial" w:eastAsia="Times New Roman" w:hAnsi="Arial" w:cs="Times New Roman"/>
      <w:szCs w:val="20"/>
      <w:lang w:val="es-ES_tradnl" w:eastAsia="es-ES"/>
    </w:rPr>
  </w:style>
  <w:style w:type="character" w:styleId="Nmerodepgina">
    <w:name w:val="page number"/>
    <w:basedOn w:val="Fuentedeprrafopredeter"/>
    <w:rsid w:val="003625CF"/>
  </w:style>
  <w:style w:type="paragraph" w:styleId="Prrafodelista">
    <w:name w:val="List Paragraph"/>
    <w:basedOn w:val="Normal"/>
    <w:uiPriority w:val="34"/>
    <w:qFormat/>
    <w:rsid w:val="003625CF"/>
    <w:pPr>
      <w:spacing w:after="200" w:line="276" w:lineRule="auto"/>
      <w:ind w:left="720"/>
      <w:contextualSpacing/>
      <w:jc w:val="left"/>
    </w:pPr>
    <w:rPr>
      <w:rFonts w:ascii="Calibri" w:eastAsia="Calibri" w:hAnsi="Calibri"/>
      <w:lang w:val="es-AR" w:eastAsia="en-US"/>
    </w:rPr>
  </w:style>
  <w:style w:type="paragraph" w:styleId="Textodeglobo">
    <w:name w:val="Balloon Text"/>
    <w:basedOn w:val="Normal"/>
    <w:link w:val="TextodegloboCar"/>
    <w:uiPriority w:val="99"/>
    <w:semiHidden/>
    <w:unhideWhenUsed/>
    <w:rsid w:val="003625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CF"/>
    <w:rPr>
      <w:rFonts w:ascii="Tahoma" w:eastAsia="Times New Roman" w:hAnsi="Tahoma" w:cs="Tahoma"/>
      <w:sz w:val="16"/>
      <w:szCs w:val="16"/>
      <w:lang w:val="es-ES_tradnl" w:eastAsia="es-ES"/>
    </w:rPr>
  </w:style>
  <w:style w:type="paragraph" w:styleId="Textoindependiente">
    <w:name w:val="Body Text"/>
    <w:basedOn w:val="Normal"/>
    <w:link w:val="TextoindependienteCar"/>
    <w:rsid w:val="00C86E0D"/>
    <w:pPr>
      <w:spacing w:line="360" w:lineRule="auto"/>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C86E0D"/>
    <w:rPr>
      <w:rFonts w:ascii="Times New Roman" w:eastAsia="Times New Roman" w:hAnsi="Times New Roman"/>
      <w:sz w:val="24"/>
      <w:szCs w:val="24"/>
      <w:lang w:val="es-ES" w:eastAsia="es-ES"/>
    </w:rPr>
  </w:style>
  <w:style w:type="paragraph" w:styleId="Textoindependiente3">
    <w:name w:val="Body Text 3"/>
    <w:basedOn w:val="Normal"/>
    <w:rsid w:val="007A5A7E"/>
    <w:pPr>
      <w:spacing w:after="120"/>
    </w:pPr>
    <w:rPr>
      <w:sz w:val="16"/>
      <w:szCs w:val="16"/>
    </w:rPr>
  </w:style>
  <w:style w:type="paragraph" w:styleId="Sangra2detindependiente">
    <w:name w:val="Body Text Indent 2"/>
    <w:basedOn w:val="Normal"/>
    <w:rsid w:val="00E41847"/>
    <w:pPr>
      <w:spacing w:after="120" w:line="480" w:lineRule="auto"/>
      <w:ind w:left="283"/>
    </w:pPr>
  </w:style>
  <w:style w:type="paragraph" w:styleId="Textodebloque">
    <w:name w:val="Block Text"/>
    <w:basedOn w:val="Normal"/>
    <w:rsid w:val="00E41847"/>
    <w:pPr>
      <w:spacing w:before="80" w:after="80"/>
      <w:ind w:left="360" w:right="134" w:firstLine="708"/>
    </w:pPr>
    <w:rPr>
      <w:rFonts w:ascii="Times New Roman" w:hAnsi="Times New Roman"/>
      <w:sz w:val="24"/>
    </w:rPr>
  </w:style>
  <w:style w:type="character" w:customStyle="1" w:styleId="Ttulo8Car">
    <w:name w:val="Título 8 Car"/>
    <w:basedOn w:val="Fuentedeprrafopredeter"/>
    <w:link w:val="Ttulo8"/>
    <w:rsid w:val="002C4041"/>
    <w:rPr>
      <w:rFonts w:ascii="Times New Roman" w:eastAsia="Times New Roman" w:hAnsi="Times New Roman"/>
      <w:i/>
      <w:iCs/>
      <w:sz w:val="24"/>
      <w:szCs w:val="24"/>
      <w:lang w:val="es-ES_tradnl"/>
    </w:rPr>
  </w:style>
  <w:style w:type="character" w:customStyle="1" w:styleId="Ttulo9Car">
    <w:name w:val="Título 9 Car"/>
    <w:basedOn w:val="Fuentedeprrafopredeter"/>
    <w:link w:val="Ttulo9"/>
    <w:rsid w:val="002C4041"/>
    <w:rPr>
      <w:rFonts w:ascii="Arial" w:eastAsia="Times New Roman" w:hAnsi="Arial" w:cs="Arial"/>
      <w:sz w:val="22"/>
      <w:szCs w:val="22"/>
      <w:lang w:val="es-ES_tradnl"/>
    </w:rPr>
  </w:style>
  <w:style w:type="character" w:customStyle="1" w:styleId="Ttulo1Car">
    <w:name w:val="Título 1 Car"/>
    <w:basedOn w:val="Fuentedeprrafopredeter"/>
    <w:link w:val="Ttulo1"/>
    <w:rsid w:val="00070D15"/>
    <w:rPr>
      <w:rFonts w:ascii="Arial" w:eastAsia="Times New Roman" w:hAnsi="Arial" w:cs="Arial"/>
      <w:b/>
      <w:bCs/>
      <w:kern w:val="32"/>
      <w:sz w:val="32"/>
      <w:szCs w:val="32"/>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paragraph" w:styleId="Sinespaciado">
    <w:name w:val="No Spacing"/>
    <w:uiPriority w:val="1"/>
    <w:qFormat/>
    <w:rsid w:val="002527A1"/>
    <w:pPr>
      <w:jc w:val="left"/>
    </w:pPr>
    <w:rPr>
      <w:rFonts w:ascii="Times New Roman" w:eastAsia="Times New Roman" w:hAnsi="Times New Roman" w:cs="Times New Roman"/>
      <w:sz w:val="24"/>
      <w:szCs w:val="24"/>
      <w:lang w:val="es-ES"/>
    </w:rPr>
  </w:style>
  <w:style w:type="table" w:styleId="Tablaconcuadrcula">
    <w:name w:val="Table Grid"/>
    <w:basedOn w:val="Tablanormal"/>
    <w:uiPriority w:val="59"/>
    <w:rsid w:val="00467F4B"/>
    <w:pPr>
      <w:jc w:val="left"/>
    </w:pPr>
    <w:rPr>
      <w:rFonts w:asciiTheme="minorHAnsi" w:eastAsiaTheme="minorEastAsia" w:hAnsiTheme="minorHAnsi" w:cstheme="minorBidi"/>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 Car Car,Texto nota pie Car Car,Texto nota pie Car1 Car Car Car Car Car,Texto nota pie Car1 Car1,Texto nota pie Car1 Car Car,Texto nota pie Car Car1 Car,Texto nota pie Car2 Car"/>
    <w:basedOn w:val="Normal"/>
    <w:link w:val="TextonotapieCar"/>
    <w:uiPriority w:val="99"/>
    <w:rsid w:val="00465530"/>
    <w:pPr>
      <w:spacing w:line="240" w:lineRule="auto"/>
      <w:jc w:val="left"/>
    </w:pPr>
    <w:rPr>
      <w:rFonts w:ascii="Times New Roman" w:hAnsi="Times New Roman" w:cs="Times New Roman"/>
      <w:sz w:val="20"/>
      <w:szCs w:val="20"/>
      <w:lang w:val="es-AR" w:eastAsia="es-AR"/>
    </w:rPr>
  </w:style>
  <w:style w:type="character" w:customStyle="1" w:styleId="TextonotapieCar">
    <w:name w:val="Texto nota pie Car"/>
    <w:aliases w:val="Texto nota pie Car Car Car Car Car,Texto nota pie Car Car Car,Texto nota pie Car1 Car Car Car Car Car Car,Texto nota pie Car1 Car1 Car,Texto nota pie Car1 Car Car Car,Texto nota pie Car Car1 Car Car,Texto nota pie Car2 Car Car"/>
    <w:basedOn w:val="Fuentedeprrafopredeter"/>
    <w:link w:val="Textonotapie"/>
    <w:uiPriority w:val="99"/>
    <w:rsid w:val="00465530"/>
    <w:rPr>
      <w:rFonts w:ascii="Times New Roman" w:eastAsia="Times New Roman" w:hAnsi="Times New Roman" w:cs="Times New Roman"/>
      <w:sz w:val="20"/>
      <w:szCs w:val="20"/>
      <w:lang w:val="es-AR" w:eastAsia="es-AR"/>
    </w:rPr>
  </w:style>
  <w:style w:type="character" w:styleId="Refdenotaalpie">
    <w:name w:val="footnote reference"/>
    <w:uiPriority w:val="99"/>
    <w:rsid w:val="00465530"/>
    <w:rPr>
      <w:vertAlign w:val="superscript"/>
    </w:rPr>
  </w:style>
  <w:style w:type="character" w:styleId="Hipervnculo">
    <w:name w:val="Hyperlink"/>
    <w:basedOn w:val="Fuentedeprrafopredeter"/>
    <w:uiPriority w:val="99"/>
    <w:unhideWhenUsed/>
    <w:rsid w:val="00553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CF"/>
    <w:pPr>
      <w:spacing w:line="300" w:lineRule="atLeast"/>
    </w:pPr>
    <w:rPr>
      <w:rFonts w:eastAsia="Times New Roman"/>
    </w:rPr>
  </w:style>
  <w:style w:type="paragraph" w:styleId="Ttulo1">
    <w:name w:val="heading 1"/>
    <w:basedOn w:val="Normal"/>
    <w:next w:val="Normal"/>
    <w:link w:val="Ttulo1Car"/>
    <w:qFormat/>
    <w:rsid w:val="00070D15"/>
    <w:pPr>
      <w:keepNext/>
      <w:spacing w:before="240" w:after="60"/>
      <w:outlineLvl w:val="0"/>
    </w:pPr>
    <w:rPr>
      <w:b/>
      <w:bCs/>
      <w:kern w:val="32"/>
      <w:sz w:val="32"/>
      <w:szCs w:val="32"/>
    </w:rPr>
  </w:style>
  <w:style w:type="paragraph" w:styleId="Ttulo2">
    <w:name w:val="heading 2"/>
    <w:basedOn w:val="Normal"/>
    <w:next w:val="Normal"/>
    <w:link w:val="Ttulo2Car"/>
    <w:qFormat/>
    <w:rsid w:val="003625CF"/>
    <w:pPr>
      <w:keepNext/>
      <w:spacing w:before="120" w:after="240" w:line="240" w:lineRule="auto"/>
      <w:outlineLvl w:val="1"/>
    </w:pPr>
    <w:rPr>
      <w:b/>
      <w:i/>
      <w:sz w:val="24"/>
    </w:rPr>
  </w:style>
  <w:style w:type="paragraph" w:styleId="Ttulo3">
    <w:name w:val="heading 3"/>
    <w:basedOn w:val="Normal"/>
    <w:next w:val="Normal"/>
    <w:qFormat/>
    <w:rsid w:val="00212DBF"/>
    <w:pPr>
      <w:keepNext/>
      <w:spacing w:before="240" w:after="60"/>
      <w:outlineLvl w:val="2"/>
    </w:pPr>
    <w:rPr>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ar"/>
    <w:qFormat/>
    <w:rsid w:val="002C4041"/>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2C4041"/>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rsid w:val="003625CF"/>
    <w:rPr>
      <w:rFonts w:ascii="Arial" w:eastAsia="Times New Roman" w:hAnsi="Arial" w:cs="Times New Roman"/>
      <w:b/>
      <w:i/>
      <w:sz w:val="24"/>
      <w:szCs w:val="20"/>
      <w:lang w:val="es-ES_tradnl" w:eastAsia="es-ES"/>
    </w:rPr>
  </w:style>
  <w:style w:type="paragraph" w:styleId="Encabezado">
    <w:name w:val="header"/>
    <w:basedOn w:val="Normal"/>
    <w:link w:val="EncabezadoCar"/>
    <w:rsid w:val="003625CF"/>
    <w:pPr>
      <w:tabs>
        <w:tab w:val="center" w:pos="4419"/>
        <w:tab w:val="right" w:pos="8838"/>
      </w:tabs>
    </w:pPr>
  </w:style>
  <w:style w:type="character" w:customStyle="1" w:styleId="EncabezadoCar">
    <w:name w:val="Encabezado Car"/>
    <w:basedOn w:val="Fuentedeprrafopredeter"/>
    <w:link w:val="Encabezado"/>
    <w:rsid w:val="003625CF"/>
    <w:rPr>
      <w:rFonts w:ascii="Arial" w:eastAsia="Times New Roman" w:hAnsi="Arial" w:cs="Times New Roman"/>
      <w:szCs w:val="20"/>
      <w:lang w:val="es-ES_tradnl" w:eastAsia="es-ES"/>
    </w:rPr>
  </w:style>
  <w:style w:type="paragraph" w:styleId="Piedepgina">
    <w:name w:val="footer"/>
    <w:basedOn w:val="Normal"/>
    <w:link w:val="PiedepginaCar"/>
    <w:rsid w:val="003625CF"/>
    <w:pPr>
      <w:tabs>
        <w:tab w:val="center" w:pos="4419"/>
        <w:tab w:val="right" w:pos="8838"/>
      </w:tabs>
    </w:pPr>
  </w:style>
  <w:style w:type="character" w:customStyle="1" w:styleId="PiedepginaCar">
    <w:name w:val="Pie de página Car"/>
    <w:basedOn w:val="Fuentedeprrafopredeter"/>
    <w:link w:val="Piedepgina"/>
    <w:rsid w:val="003625CF"/>
    <w:rPr>
      <w:rFonts w:ascii="Arial" w:eastAsia="Times New Roman" w:hAnsi="Arial" w:cs="Times New Roman"/>
      <w:szCs w:val="20"/>
      <w:lang w:val="es-ES_tradnl" w:eastAsia="es-ES"/>
    </w:rPr>
  </w:style>
  <w:style w:type="character" w:styleId="Nmerodepgina">
    <w:name w:val="page number"/>
    <w:basedOn w:val="Fuentedeprrafopredeter"/>
    <w:rsid w:val="003625CF"/>
  </w:style>
  <w:style w:type="paragraph" w:styleId="Prrafodelista">
    <w:name w:val="List Paragraph"/>
    <w:basedOn w:val="Normal"/>
    <w:uiPriority w:val="34"/>
    <w:qFormat/>
    <w:rsid w:val="003625CF"/>
    <w:pPr>
      <w:spacing w:after="200" w:line="276" w:lineRule="auto"/>
      <w:ind w:left="720"/>
      <w:contextualSpacing/>
      <w:jc w:val="left"/>
    </w:pPr>
    <w:rPr>
      <w:rFonts w:ascii="Calibri" w:eastAsia="Calibri" w:hAnsi="Calibri"/>
      <w:lang w:val="es-AR" w:eastAsia="en-US"/>
    </w:rPr>
  </w:style>
  <w:style w:type="paragraph" w:styleId="Textodeglobo">
    <w:name w:val="Balloon Text"/>
    <w:basedOn w:val="Normal"/>
    <w:link w:val="TextodegloboCar"/>
    <w:uiPriority w:val="99"/>
    <w:semiHidden/>
    <w:unhideWhenUsed/>
    <w:rsid w:val="003625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CF"/>
    <w:rPr>
      <w:rFonts w:ascii="Tahoma" w:eastAsia="Times New Roman" w:hAnsi="Tahoma" w:cs="Tahoma"/>
      <w:sz w:val="16"/>
      <w:szCs w:val="16"/>
      <w:lang w:val="es-ES_tradnl" w:eastAsia="es-ES"/>
    </w:rPr>
  </w:style>
  <w:style w:type="paragraph" w:styleId="Textoindependiente">
    <w:name w:val="Body Text"/>
    <w:basedOn w:val="Normal"/>
    <w:link w:val="TextoindependienteCar"/>
    <w:rsid w:val="00C86E0D"/>
    <w:pPr>
      <w:spacing w:line="360" w:lineRule="auto"/>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C86E0D"/>
    <w:rPr>
      <w:rFonts w:ascii="Times New Roman" w:eastAsia="Times New Roman" w:hAnsi="Times New Roman"/>
      <w:sz w:val="24"/>
      <w:szCs w:val="24"/>
      <w:lang w:val="es-ES" w:eastAsia="es-ES"/>
    </w:rPr>
  </w:style>
  <w:style w:type="paragraph" w:styleId="Textoindependiente3">
    <w:name w:val="Body Text 3"/>
    <w:basedOn w:val="Normal"/>
    <w:rsid w:val="007A5A7E"/>
    <w:pPr>
      <w:spacing w:after="120"/>
    </w:pPr>
    <w:rPr>
      <w:sz w:val="16"/>
      <w:szCs w:val="16"/>
    </w:rPr>
  </w:style>
  <w:style w:type="paragraph" w:styleId="Sangra2detindependiente">
    <w:name w:val="Body Text Indent 2"/>
    <w:basedOn w:val="Normal"/>
    <w:rsid w:val="00E41847"/>
    <w:pPr>
      <w:spacing w:after="120" w:line="480" w:lineRule="auto"/>
      <w:ind w:left="283"/>
    </w:pPr>
  </w:style>
  <w:style w:type="paragraph" w:styleId="Textodebloque">
    <w:name w:val="Block Text"/>
    <w:basedOn w:val="Normal"/>
    <w:rsid w:val="00E41847"/>
    <w:pPr>
      <w:spacing w:before="80" w:after="80"/>
      <w:ind w:left="360" w:right="134" w:firstLine="708"/>
    </w:pPr>
    <w:rPr>
      <w:rFonts w:ascii="Times New Roman" w:hAnsi="Times New Roman"/>
      <w:sz w:val="24"/>
    </w:rPr>
  </w:style>
  <w:style w:type="character" w:customStyle="1" w:styleId="Ttulo8Car">
    <w:name w:val="Título 8 Car"/>
    <w:basedOn w:val="Fuentedeprrafopredeter"/>
    <w:link w:val="Ttulo8"/>
    <w:rsid w:val="002C4041"/>
    <w:rPr>
      <w:rFonts w:ascii="Times New Roman" w:eastAsia="Times New Roman" w:hAnsi="Times New Roman"/>
      <w:i/>
      <w:iCs/>
      <w:sz w:val="24"/>
      <w:szCs w:val="24"/>
      <w:lang w:val="es-ES_tradnl"/>
    </w:rPr>
  </w:style>
  <w:style w:type="character" w:customStyle="1" w:styleId="Ttulo9Car">
    <w:name w:val="Título 9 Car"/>
    <w:basedOn w:val="Fuentedeprrafopredeter"/>
    <w:link w:val="Ttulo9"/>
    <w:rsid w:val="002C4041"/>
    <w:rPr>
      <w:rFonts w:ascii="Arial" w:eastAsia="Times New Roman" w:hAnsi="Arial" w:cs="Arial"/>
      <w:sz w:val="22"/>
      <w:szCs w:val="22"/>
      <w:lang w:val="es-ES_tradnl"/>
    </w:rPr>
  </w:style>
  <w:style w:type="character" w:customStyle="1" w:styleId="Ttulo1Car">
    <w:name w:val="Título 1 Car"/>
    <w:basedOn w:val="Fuentedeprrafopredeter"/>
    <w:link w:val="Ttulo1"/>
    <w:rsid w:val="00070D15"/>
    <w:rPr>
      <w:rFonts w:ascii="Arial" w:eastAsia="Times New Roman" w:hAnsi="Arial" w:cs="Arial"/>
      <w:b/>
      <w:bCs/>
      <w:kern w:val="32"/>
      <w:sz w:val="32"/>
      <w:szCs w:val="32"/>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paragraph" w:styleId="Sinespaciado">
    <w:name w:val="No Spacing"/>
    <w:uiPriority w:val="1"/>
    <w:qFormat/>
    <w:rsid w:val="002527A1"/>
    <w:pPr>
      <w:jc w:val="left"/>
    </w:pPr>
    <w:rPr>
      <w:rFonts w:ascii="Times New Roman" w:eastAsia="Times New Roman" w:hAnsi="Times New Roman" w:cs="Times New Roman"/>
      <w:sz w:val="24"/>
      <w:szCs w:val="24"/>
      <w:lang w:val="es-ES"/>
    </w:rPr>
  </w:style>
  <w:style w:type="table" w:styleId="Tablaconcuadrcula">
    <w:name w:val="Table Grid"/>
    <w:basedOn w:val="Tablanormal"/>
    <w:uiPriority w:val="59"/>
    <w:rsid w:val="00467F4B"/>
    <w:pPr>
      <w:jc w:val="left"/>
    </w:pPr>
    <w:rPr>
      <w:rFonts w:asciiTheme="minorHAnsi" w:eastAsiaTheme="minorEastAsia" w:hAnsiTheme="minorHAnsi" w:cstheme="minorBidi"/>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 Car Car,Texto nota pie Car Car,Texto nota pie Car1 Car Car Car Car Car,Texto nota pie Car1 Car1,Texto nota pie Car1 Car Car,Texto nota pie Car Car1 Car,Texto nota pie Car2 Car"/>
    <w:basedOn w:val="Normal"/>
    <w:link w:val="TextonotapieCar"/>
    <w:uiPriority w:val="99"/>
    <w:rsid w:val="00465530"/>
    <w:pPr>
      <w:spacing w:line="240" w:lineRule="auto"/>
      <w:jc w:val="left"/>
    </w:pPr>
    <w:rPr>
      <w:rFonts w:ascii="Times New Roman" w:hAnsi="Times New Roman" w:cs="Times New Roman"/>
      <w:sz w:val="20"/>
      <w:szCs w:val="20"/>
      <w:lang w:val="es-AR" w:eastAsia="es-AR"/>
    </w:rPr>
  </w:style>
  <w:style w:type="character" w:customStyle="1" w:styleId="TextonotapieCar">
    <w:name w:val="Texto nota pie Car"/>
    <w:aliases w:val="Texto nota pie Car Car Car Car Car,Texto nota pie Car Car Car,Texto nota pie Car1 Car Car Car Car Car Car,Texto nota pie Car1 Car1 Car,Texto nota pie Car1 Car Car Car,Texto nota pie Car Car1 Car Car,Texto nota pie Car2 Car Car"/>
    <w:basedOn w:val="Fuentedeprrafopredeter"/>
    <w:link w:val="Textonotapie"/>
    <w:uiPriority w:val="99"/>
    <w:rsid w:val="00465530"/>
    <w:rPr>
      <w:rFonts w:ascii="Times New Roman" w:eastAsia="Times New Roman" w:hAnsi="Times New Roman" w:cs="Times New Roman"/>
      <w:sz w:val="20"/>
      <w:szCs w:val="20"/>
      <w:lang w:val="es-AR" w:eastAsia="es-AR"/>
    </w:rPr>
  </w:style>
  <w:style w:type="character" w:styleId="Refdenotaalpie">
    <w:name w:val="footnote reference"/>
    <w:uiPriority w:val="99"/>
    <w:rsid w:val="00465530"/>
    <w:rPr>
      <w:vertAlign w:val="superscript"/>
    </w:rPr>
  </w:style>
  <w:style w:type="character" w:styleId="Hipervnculo">
    <w:name w:val="Hyperlink"/>
    <w:basedOn w:val="Fuentedeprrafopredeter"/>
    <w:uiPriority w:val="99"/>
    <w:unhideWhenUsed/>
    <w:rsid w:val="0055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uVPMJPPU4T87OneV72OpMFzHQ==">AMUW2mVZF6h/a/gWYFqJP+xQlo66ByLCF4C+dMfwTR2auOn6vajC97gwIsxAtKi0ibRwKYLj2sTkS3ByuhPiCt5XhitlDG7LwyPAiE4kpMBX5nDUsNVjuVlr0SBw/fatIRwOJlVl+TEF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profecruz</cp:lastModifiedBy>
  <cp:revision>7</cp:revision>
  <cp:lastPrinted>2021-08-10T16:45:00Z</cp:lastPrinted>
  <dcterms:created xsi:type="dcterms:W3CDTF">2021-08-10T16:43:00Z</dcterms:created>
  <dcterms:modified xsi:type="dcterms:W3CDTF">2023-08-07T14:30:00Z</dcterms:modified>
</cp:coreProperties>
</file>