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01"/>
        <w:gridCol w:w="840"/>
        <w:gridCol w:w="77"/>
        <w:gridCol w:w="1842"/>
        <w:gridCol w:w="1225"/>
        <w:gridCol w:w="1070"/>
        <w:gridCol w:w="883"/>
        <w:gridCol w:w="17"/>
        <w:gridCol w:w="927"/>
        <w:gridCol w:w="616"/>
        <w:gridCol w:w="455"/>
      </w:tblGrid>
      <w:tr w:rsidR="00DC244A" w:rsidRPr="00021131" w14:paraId="709CD135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71DF06" w14:textId="77777777" w:rsidR="00DC244A" w:rsidRPr="006E15B4" w:rsidRDefault="00DC244A" w:rsidP="00BA62E1">
            <w:pPr>
              <w:pStyle w:val="Subttulo"/>
              <w:rPr>
                <w:rStyle w:val="nfasis"/>
              </w:rPr>
            </w:pPr>
            <w:bookmarkStart w:id="0" w:name="_Toc5057770"/>
            <w:bookmarkStart w:id="1" w:name="_Toc100595123"/>
            <w:proofErr w:type="spellStart"/>
            <w:r w:rsidRPr="006E15B4">
              <w:rPr>
                <w:rStyle w:val="nfasis"/>
              </w:rPr>
              <w:t>Nº</w:t>
            </w:r>
            <w:bookmarkEnd w:id="0"/>
            <w:bookmarkEnd w:id="1"/>
            <w:proofErr w:type="spellEnd"/>
          </w:p>
        </w:tc>
        <w:tc>
          <w:tcPr>
            <w:tcW w:w="8453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85D081" w14:textId="77777777" w:rsidR="00DC244A" w:rsidRPr="00021131" w:rsidRDefault="00DC244A" w:rsidP="004572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NOT</w:t>
            </w:r>
            <w:r w:rsidR="0045724C" w:rsidRPr="00021131">
              <w:rPr>
                <w:rStyle w:val="nfasis"/>
              </w:rPr>
              <w:t>A</w:t>
            </w:r>
            <w:r w:rsidRPr="00021131">
              <w:rPr>
                <w:rStyle w:val="nfasis"/>
              </w:rPr>
              <w:t>S</w:t>
            </w:r>
          </w:p>
        </w:tc>
      </w:tr>
      <w:tr w:rsidR="00DC244A" w:rsidRPr="00021131" w14:paraId="4B39D712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12D11E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ED5746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513E2558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FCA1B0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D38FBD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5B06B2CE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2B7928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D3EBB8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3AB4EAB3" w14:textId="77777777" w:rsidTr="00EB2759">
        <w:trPr>
          <w:cantSplit/>
          <w:trHeight w:val="276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B06752F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8453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1CA5894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EB2759" w:rsidRPr="00021131" w14:paraId="1B8E4515" w14:textId="77777777" w:rsidTr="00EB2759">
        <w:trPr>
          <w:cantSplit/>
          <w:trHeight w:val="276"/>
        </w:trPr>
        <w:tc>
          <w:tcPr>
            <w:tcW w:w="919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9CB310" w14:textId="77777777" w:rsidR="00EB2759" w:rsidRPr="00021131" w:rsidRDefault="00EB2759" w:rsidP="008A1075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REFERENCIAS</w:t>
            </w:r>
          </w:p>
        </w:tc>
      </w:tr>
      <w:tr w:rsidR="00EB2759" w:rsidRPr="00021131" w14:paraId="5189809A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BFCE90E" w14:textId="77777777" w:rsidR="00EB2759" w:rsidRPr="00021131" w:rsidRDefault="00EB2759" w:rsidP="00EB2759">
            <w:pPr>
              <w:jc w:val="center"/>
              <w:rPr>
                <w:rStyle w:val="nfasis"/>
              </w:rPr>
            </w:pPr>
            <w:proofErr w:type="spellStart"/>
            <w:r w:rsidRPr="00021131">
              <w:rPr>
                <w:rStyle w:val="nfasis"/>
              </w:rPr>
              <w:t>N°</w:t>
            </w:r>
            <w:proofErr w:type="spellEnd"/>
            <w:r w:rsidRPr="00021131">
              <w:rPr>
                <w:rStyle w:val="nfasis"/>
              </w:rPr>
              <w:t xml:space="preserve"> DOCUMENTO</w:t>
            </w: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085A14A" w14:textId="77777777" w:rsidR="00EB2759" w:rsidRPr="00021131" w:rsidRDefault="00EB2759" w:rsidP="00EB2759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DESCRIPCIÓN</w:t>
            </w:r>
          </w:p>
        </w:tc>
      </w:tr>
      <w:tr w:rsidR="00EB2759" w:rsidRPr="00021131" w14:paraId="14754534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317835E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8176472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EB2759" w:rsidRPr="00021131" w14:paraId="29557938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1ECA2EC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E331912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EB2759" w:rsidRPr="00021131" w14:paraId="32183DD0" w14:textId="77777777" w:rsidTr="00EB2759">
        <w:trPr>
          <w:cantSplit/>
          <w:trHeight w:val="276"/>
        </w:trPr>
        <w:tc>
          <w:tcPr>
            <w:tcW w:w="21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F181D3A" w14:textId="77777777" w:rsidR="00EB2759" w:rsidRPr="00021131" w:rsidRDefault="00EB2759" w:rsidP="008A1075">
            <w:pPr>
              <w:rPr>
                <w:rStyle w:val="nfasis"/>
              </w:rPr>
            </w:pPr>
          </w:p>
        </w:tc>
        <w:tc>
          <w:tcPr>
            <w:tcW w:w="7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B2629A3" w14:textId="77777777" w:rsidR="00EB2759" w:rsidRPr="00021131" w:rsidRDefault="00EB2759" w:rsidP="008A1075">
            <w:pPr>
              <w:rPr>
                <w:rStyle w:val="nfasis"/>
              </w:rPr>
            </w:pPr>
          </w:p>
        </w:tc>
      </w:tr>
      <w:tr w:rsidR="00DC244A" w:rsidRPr="00021131" w14:paraId="456974DA" w14:textId="77777777" w:rsidTr="006E15B4">
        <w:trPr>
          <w:cantSplit/>
          <w:trHeight w:val="276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FFFFFF"/>
              <w:right w:val="dotted" w:sz="4" w:space="0" w:color="FFFFFF"/>
            </w:tcBorders>
          </w:tcPr>
          <w:p w14:paraId="6708281B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  <w:p w14:paraId="3EF781F4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84147EE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B714A95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0446F6CC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1769A38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2E073355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65490750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DAA742F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4F380D09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3458E391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511F0E96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2F7F7353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47780108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61CC6D7D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7A914F97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33A7455F" w14:textId="77777777" w:rsidR="002946AF" w:rsidRPr="00021131" w:rsidRDefault="002946AF">
            <w:pPr>
              <w:jc w:val="center"/>
              <w:rPr>
                <w:rStyle w:val="nfasis"/>
              </w:rPr>
            </w:pPr>
          </w:p>
          <w:p w14:paraId="331D2E8C" w14:textId="77777777" w:rsidR="002946AF" w:rsidRPr="00021131" w:rsidRDefault="002946AF" w:rsidP="002946AF">
            <w:pPr>
              <w:rPr>
                <w:rStyle w:val="nfasis"/>
              </w:rPr>
            </w:pPr>
          </w:p>
          <w:p w14:paraId="018F6CF5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76539A0A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  <w:p w14:paraId="004963D4" w14:textId="77777777" w:rsidR="0045724C" w:rsidRPr="00021131" w:rsidRDefault="0045724C">
            <w:pPr>
              <w:jc w:val="center"/>
              <w:rPr>
                <w:rStyle w:val="nfasis"/>
              </w:rPr>
            </w:pP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dotted" w:sz="4" w:space="0" w:color="FFFFFF"/>
              <w:bottom w:val="dotted" w:sz="4" w:space="0" w:color="FFFFFF"/>
              <w:right w:val="single" w:sz="18" w:space="0" w:color="auto"/>
            </w:tcBorders>
          </w:tcPr>
          <w:p w14:paraId="1A877424" w14:textId="77777777" w:rsidR="00DC244A" w:rsidRPr="00021131" w:rsidRDefault="00DC244A" w:rsidP="002D6D77">
            <w:pPr>
              <w:jc w:val="left"/>
              <w:rPr>
                <w:rStyle w:val="nfasis"/>
              </w:rPr>
            </w:pPr>
          </w:p>
          <w:p w14:paraId="597F3E6D" w14:textId="77777777" w:rsidR="002946AF" w:rsidRPr="00021131" w:rsidRDefault="002946AF" w:rsidP="002D6D77">
            <w:pPr>
              <w:jc w:val="left"/>
              <w:rPr>
                <w:rStyle w:val="nfasis"/>
              </w:rPr>
            </w:pPr>
          </w:p>
          <w:p w14:paraId="018AD065" w14:textId="77777777" w:rsidR="002946AF" w:rsidRPr="00021131" w:rsidRDefault="002946AF" w:rsidP="002D6D77">
            <w:pPr>
              <w:jc w:val="left"/>
              <w:rPr>
                <w:rStyle w:val="nfasis"/>
              </w:rPr>
            </w:pPr>
          </w:p>
        </w:tc>
      </w:tr>
      <w:tr w:rsidR="00DC244A" w:rsidRPr="00021131" w14:paraId="4AA4068B" w14:textId="77777777" w:rsidTr="006E15B4">
        <w:trPr>
          <w:cantSplit/>
          <w:trHeight w:val="276"/>
        </w:trPr>
        <w:tc>
          <w:tcPr>
            <w:tcW w:w="2080" w:type="dxa"/>
            <w:gridSpan w:val="3"/>
            <w:tcBorders>
              <w:top w:val="dotted" w:sz="4" w:space="0" w:color="FFFFFF"/>
              <w:left w:val="single" w:sz="18" w:space="0" w:color="auto"/>
              <w:bottom w:val="single" w:sz="6" w:space="0" w:color="auto"/>
              <w:right w:val="dotted" w:sz="4" w:space="0" w:color="FFFFFF"/>
            </w:tcBorders>
          </w:tcPr>
          <w:p w14:paraId="79B4B7F1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7112" w:type="dxa"/>
            <w:gridSpan w:val="9"/>
            <w:tcBorders>
              <w:top w:val="dotted" w:sz="4" w:space="0" w:color="FFFFFF"/>
              <w:left w:val="dotted" w:sz="4" w:space="0" w:color="FFFFFF"/>
              <w:bottom w:val="single" w:sz="6" w:space="0" w:color="auto"/>
              <w:right w:val="single" w:sz="18" w:space="0" w:color="auto"/>
            </w:tcBorders>
          </w:tcPr>
          <w:p w14:paraId="2501A1AC" w14:textId="77777777" w:rsidR="00DC244A" w:rsidRPr="00021131" w:rsidRDefault="00DC244A">
            <w:pPr>
              <w:rPr>
                <w:rStyle w:val="nfasis"/>
              </w:rPr>
            </w:pPr>
          </w:p>
        </w:tc>
      </w:tr>
      <w:tr w:rsidR="00DC244A" w:rsidRPr="00021131" w14:paraId="7055D997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9BF224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1B48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6895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E449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9B4A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282666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</w:tr>
      <w:tr w:rsidR="00DC244A" w:rsidRPr="00021131" w14:paraId="3C7534E7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895B16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DC1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48E1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E2C9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2D62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58E5D1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</w:tr>
      <w:tr w:rsidR="00DC244A" w:rsidRPr="00021131" w14:paraId="573EC1C3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7B61AC" w14:textId="77777777" w:rsidR="00DC244A" w:rsidRPr="00021131" w:rsidRDefault="00DC244A">
            <w:pPr>
              <w:jc w:val="center"/>
              <w:rPr>
                <w:rStyle w:val="nfasis"/>
              </w:rPr>
            </w:pP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08EE" w14:textId="77777777" w:rsidR="00DC244A" w:rsidRPr="00021131" w:rsidRDefault="00DC244A">
            <w:pPr>
              <w:rPr>
                <w:rStyle w:val="nfasi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7FA1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3647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261F" w14:textId="77777777" w:rsidR="00DC244A" w:rsidRPr="00021131" w:rsidRDefault="00DC244A" w:rsidP="00D071D9">
            <w:pPr>
              <w:jc w:val="center"/>
              <w:rPr>
                <w:rStyle w:val="nfasi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A9556C" w14:textId="77777777" w:rsidR="00DC244A" w:rsidRPr="00021131" w:rsidRDefault="00DC244A" w:rsidP="00D00056">
            <w:pPr>
              <w:jc w:val="center"/>
              <w:rPr>
                <w:rStyle w:val="nfasis"/>
              </w:rPr>
            </w:pPr>
          </w:p>
        </w:tc>
      </w:tr>
      <w:tr w:rsidR="00CB62D8" w:rsidRPr="00021131" w14:paraId="41E3D556" w14:textId="77777777" w:rsidTr="00EB2759">
        <w:trPr>
          <w:cantSplit/>
          <w:trHeight w:hRule="exact"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D9C3227" w14:textId="77777777" w:rsidR="00CB62D8" w:rsidRPr="00021131" w:rsidRDefault="00CB62D8" w:rsidP="00B648F3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A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3CD39E" w14:textId="77777777" w:rsidR="00CB62D8" w:rsidRPr="00305E7F" w:rsidRDefault="00305E7F" w:rsidP="002D6D77">
            <w:pPr>
              <w:rPr>
                <w:rStyle w:val="nfasis"/>
                <w:b w:val="0"/>
              </w:rPr>
            </w:pPr>
            <w:r w:rsidRPr="00305E7F">
              <w:rPr>
                <w:rStyle w:val="nfasis"/>
                <w:b w:val="0"/>
              </w:rPr>
              <w:t>Emisión Inicial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F18E3" w14:textId="77777777" w:rsidR="00CB62D8" w:rsidRPr="00021131" w:rsidRDefault="002F164E" w:rsidP="00B648F3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RH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BA70B0" w14:textId="77777777" w:rsidR="00CB62D8" w:rsidRPr="00021131" w:rsidRDefault="002F164E" w:rsidP="00B648F3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RH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8200EF" w14:textId="77777777" w:rsidR="00CB62D8" w:rsidRPr="00021131" w:rsidRDefault="00A34FF0" w:rsidP="00B648F3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DH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56A8100" w14:textId="525F5BC1" w:rsidR="00CB62D8" w:rsidRPr="00021131" w:rsidRDefault="00E27A37" w:rsidP="00A34F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02</w:t>
            </w:r>
            <w:r w:rsidR="002F164E">
              <w:rPr>
                <w:rStyle w:val="nfasis"/>
              </w:rPr>
              <w:t>-0</w:t>
            </w:r>
            <w:r>
              <w:rPr>
                <w:rStyle w:val="nfasis"/>
              </w:rPr>
              <w:t>9-23</w:t>
            </w:r>
          </w:p>
        </w:tc>
      </w:tr>
      <w:tr w:rsidR="00DC244A" w:rsidRPr="00021131" w14:paraId="377688C0" w14:textId="77777777" w:rsidTr="00EB2759">
        <w:trPr>
          <w:cantSplit/>
          <w:trHeight w:val="44"/>
        </w:trPr>
        <w:tc>
          <w:tcPr>
            <w:tcW w:w="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C7C1324" w14:textId="77777777" w:rsidR="00DC244A" w:rsidRPr="00021131" w:rsidRDefault="00DC244A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REV</w:t>
            </w:r>
          </w:p>
        </w:tc>
        <w:tc>
          <w:tcPr>
            <w:tcW w:w="448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7302F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DESCRIP</w:t>
            </w:r>
            <w:r w:rsidR="009568B2" w:rsidRPr="00021131">
              <w:rPr>
                <w:rStyle w:val="nfasis"/>
              </w:rPr>
              <w:t>C</w:t>
            </w:r>
            <w:r w:rsidRPr="00021131">
              <w:rPr>
                <w:rStyle w:val="nfasis"/>
              </w:rPr>
              <w:t>ION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004854" w14:textId="77777777" w:rsidR="00DC244A" w:rsidRPr="00021131" w:rsidRDefault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POR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1E37C69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CHEC</w:t>
            </w:r>
            <w:r w:rsidR="009568B2" w:rsidRPr="00021131">
              <w:rPr>
                <w:rStyle w:val="nfasis"/>
              </w:rPr>
              <w:t>.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F287CF9" w14:textId="77777777" w:rsidR="00DC244A" w:rsidRPr="00021131" w:rsidRDefault="00DC244A" w:rsidP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APR.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F4F121C" w14:textId="77777777" w:rsidR="00DC244A" w:rsidRPr="00021131" w:rsidRDefault="009568B2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FECHA</w:t>
            </w:r>
          </w:p>
        </w:tc>
      </w:tr>
      <w:tr w:rsidR="00DC244A" w:rsidRPr="00021131" w14:paraId="2B3E5595" w14:textId="77777777">
        <w:trPr>
          <w:cantSplit/>
          <w:trHeight w:val="1020"/>
        </w:trPr>
        <w:tc>
          <w:tcPr>
            <w:tcW w:w="9192" w:type="dxa"/>
            <w:gridSpan w:val="1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968F9A7" w14:textId="77777777" w:rsidR="00DC244A" w:rsidRPr="00021131" w:rsidRDefault="00DC244A" w:rsidP="00D443F2">
            <w:pPr>
              <w:rPr>
                <w:rStyle w:val="nfasis"/>
              </w:rPr>
            </w:pPr>
          </w:p>
        </w:tc>
      </w:tr>
      <w:tr w:rsidR="002946AF" w:rsidRPr="00021131" w14:paraId="2A804334" w14:textId="77777777" w:rsidTr="006D7AC7">
        <w:trPr>
          <w:cantSplit/>
          <w:trHeight w:val="935"/>
        </w:trPr>
        <w:tc>
          <w:tcPr>
            <w:tcW w:w="3999" w:type="dxa"/>
            <w:gridSpan w:val="5"/>
            <w:vMerge w:val="restart"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14:paraId="11660DC6" w14:textId="77777777" w:rsidR="002946AF" w:rsidRPr="00021131" w:rsidRDefault="00021131">
            <w:pPr>
              <w:spacing w:before="40"/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object w:dxaOrig="3105" w:dyaOrig="1740" w14:anchorId="236E19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35pt;height:79.65pt" o:ole="">
                  <v:imagedata r:id="rId8" o:title=""/>
                </v:shape>
                <o:OLEObject Type="Embed" ProgID="PBrush" ShapeID="_x0000_i1025" DrawAspect="Content" ObjectID="_1755533807" r:id="rId9"/>
              </w:object>
            </w:r>
          </w:p>
        </w:tc>
        <w:tc>
          <w:tcPr>
            <w:tcW w:w="5193" w:type="dxa"/>
            <w:gridSpan w:val="7"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132B13D6" w14:textId="77777777" w:rsidR="002946AF" w:rsidRPr="00D92DAE" w:rsidRDefault="004B614C" w:rsidP="00D92DAE">
            <w:pPr>
              <w:spacing w:after="120"/>
              <w:jc w:val="center"/>
              <w:rPr>
                <w:rStyle w:val="nfasis"/>
                <w:b w:val="0"/>
              </w:rPr>
            </w:pPr>
            <w:r w:rsidRPr="00D92DAE">
              <w:rPr>
                <w:rStyle w:val="nfasis"/>
                <w:b w:val="0"/>
              </w:rPr>
              <w:t>Facultad de Ingeniería</w:t>
            </w:r>
          </w:p>
          <w:p w14:paraId="76A4C757" w14:textId="77777777" w:rsidR="004B614C" w:rsidRPr="00021131" w:rsidRDefault="004B614C" w:rsidP="00D92DAE">
            <w:pPr>
              <w:spacing w:after="120"/>
              <w:jc w:val="center"/>
              <w:rPr>
                <w:rStyle w:val="nfasis"/>
              </w:rPr>
            </w:pPr>
            <w:r w:rsidRPr="00D92DAE">
              <w:rPr>
                <w:rStyle w:val="nfasis"/>
                <w:b w:val="0"/>
              </w:rPr>
              <w:t>Universidad Nacional de Jujuy</w:t>
            </w:r>
          </w:p>
        </w:tc>
      </w:tr>
      <w:tr w:rsidR="002946AF" w:rsidRPr="00021131" w14:paraId="007FFBFF" w14:textId="77777777" w:rsidTr="006D7AC7">
        <w:trPr>
          <w:cantSplit/>
          <w:trHeight w:val="434"/>
        </w:trPr>
        <w:tc>
          <w:tcPr>
            <w:tcW w:w="3999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59ED944" w14:textId="77777777" w:rsidR="002946AF" w:rsidRPr="00021131" w:rsidRDefault="002946AF">
            <w:pPr>
              <w:rPr>
                <w:rStyle w:val="nfasis"/>
              </w:rPr>
            </w:pPr>
          </w:p>
        </w:tc>
        <w:tc>
          <w:tcPr>
            <w:tcW w:w="5193" w:type="dxa"/>
            <w:gridSpan w:val="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A01C219" w14:textId="77777777" w:rsidR="002946AF" w:rsidRPr="00021131" w:rsidRDefault="00A34FF0" w:rsidP="005C61B4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INGENIERIA DE PROCESOS</w:t>
            </w:r>
          </w:p>
        </w:tc>
      </w:tr>
      <w:tr w:rsidR="006D7AC7" w:rsidRPr="00021131" w14:paraId="197712AC" w14:textId="77777777" w:rsidTr="00C46DF4">
        <w:trPr>
          <w:cantSplit/>
          <w:trHeight w:val="619"/>
        </w:trPr>
        <w:tc>
          <w:tcPr>
            <w:tcW w:w="3999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8F320FB" w14:textId="77777777" w:rsidR="006D7AC7" w:rsidRPr="00021131" w:rsidRDefault="006D7AC7">
            <w:pPr>
              <w:rPr>
                <w:rStyle w:val="nfasis"/>
              </w:rPr>
            </w:pPr>
          </w:p>
        </w:tc>
        <w:tc>
          <w:tcPr>
            <w:tcW w:w="5193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EC227A1" w14:textId="1C291BE7" w:rsidR="006D7AC7" w:rsidRPr="00021131" w:rsidRDefault="006F7204" w:rsidP="000D247E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Descripción del proceso</w:t>
            </w:r>
          </w:p>
        </w:tc>
      </w:tr>
      <w:tr w:rsidR="006D7AC7" w:rsidRPr="00021131" w14:paraId="1CAD1966" w14:textId="77777777" w:rsidTr="006E15B4">
        <w:trPr>
          <w:cantSplit/>
        </w:trPr>
        <w:tc>
          <w:tcPr>
            <w:tcW w:w="124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dotted" w:sz="4" w:space="0" w:color="FFFFFF"/>
            </w:tcBorders>
          </w:tcPr>
          <w:p w14:paraId="08141965" w14:textId="77777777" w:rsidR="006D7AC7" w:rsidRPr="00021131" w:rsidRDefault="006D7AC7" w:rsidP="009568B2">
            <w:pPr>
              <w:rPr>
                <w:rStyle w:val="nfasis"/>
              </w:rPr>
            </w:pPr>
            <w:proofErr w:type="gramStart"/>
            <w:r w:rsidRPr="00021131">
              <w:rPr>
                <w:rStyle w:val="nfasis"/>
              </w:rPr>
              <w:t>Escala :</w:t>
            </w:r>
            <w:proofErr w:type="gramEnd"/>
          </w:p>
        </w:tc>
        <w:tc>
          <w:tcPr>
            <w:tcW w:w="2759" w:type="dxa"/>
            <w:gridSpan w:val="3"/>
            <w:tcBorders>
              <w:top w:val="single" w:sz="12" w:space="0" w:color="auto"/>
              <w:left w:val="dotted" w:sz="4" w:space="0" w:color="FFFFFF"/>
              <w:bottom w:val="single" w:sz="6" w:space="0" w:color="auto"/>
            </w:tcBorders>
          </w:tcPr>
          <w:p w14:paraId="061EE10E" w14:textId="77777777" w:rsidR="006D7AC7" w:rsidRPr="00021131" w:rsidRDefault="006D7AC7" w:rsidP="00B648F3">
            <w:pPr>
              <w:rPr>
                <w:rStyle w:val="nfasis"/>
              </w:rPr>
            </w:pPr>
            <w:r w:rsidRPr="00021131">
              <w:rPr>
                <w:rStyle w:val="nfasis"/>
              </w:rPr>
              <w:t>S/E</w:t>
            </w:r>
          </w:p>
        </w:tc>
        <w:tc>
          <w:tcPr>
            <w:tcW w:w="5193" w:type="dxa"/>
            <w:gridSpan w:val="7"/>
            <w:vMerge/>
            <w:tcBorders>
              <w:left w:val="single" w:sz="12" w:space="0" w:color="auto"/>
              <w:bottom w:val="dotted" w:sz="4" w:space="0" w:color="FFFFFF"/>
              <w:right w:val="single" w:sz="18" w:space="0" w:color="auto"/>
            </w:tcBorders>
          </w:tcPr>
          <w:p w14:paraId="69AC93C0" w14:textId="77777777" w:rsidR="006D7AC7" w:rsidRPr="00021131" w:rsidRDefault="006D7AC7" w:rsidP="002946AF">
            <w:pPr>
              <w:jc w:val="center"/>
              <w:rPr>
                <w:rStyle w:val="nfasis"/>
              </w:rPr>
            </w:pPr>
          </w:p>
        </w:tc>
      </w:tr>
      <w:tr w:rsidR="004B614C" w:rsidRPr="00021131" w14:paraId="50FBF771" w14:textId="77777777" w:rsidTr="006E15B4">
        <w:trPr>
          <w:cantSplit/>
          <w:trHeight w:hRule="exact" w:val="260"/>
        </w:trPr>
        <w:tc>
          <w:tcPr>
            <w:tcW w:w="39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7B42011" w14:textId="77777777" w:rsidR="004B614C" w:rsidRPr="00021131" w:rsidRDefault="004B614C" w:rsidP="00866874">
            <w:pPr>
              <w:jc w:val="left"/>
              <w:rPr>
                <w:rStyle w:val="nfasis"/>
                <w:highlight w:val="yellow"/>
              </w:rPr>
            </w:pPr>
            <w:proofErr w:type="spellStart"/>
            <w:r w:rsidRPr="00021131">
              <w:rPr>
                <w:rStyle w:val="nfasis"/>
              </w:rPr>
              <w:t>Proy</w:t>
            </w:r>
            <w:proofErr w:type="spellEnd"/>
            <w:r w:rsidRPr="00021131">
              <w:rPr>
                <w:rStyle w:val="nfasis"/>
              </w:rPr>
              <w:t xml:space="preserve">: </w:t>
            </w:r>
          </w:p>
        </w:tc>
        <w:tc>
          <w:tcPr>
            <w:tcW w:w="5193" w:type="dxa"/>
            <w:gridSpan w:val="7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43F06FE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</w:p>
        </w:tc>
      </w:tr>
      <w:tr w:rsidR="004B614C" w:rsidRPr="00021131" w14:paraId="59460A89" w14:textId="77777777" w:rsidTr="006E15B4">
        <w:trPr>
          <w:cantSplit/>
          <w:trHeight w:hRule="exact" w:val="260"/>
        </w:trPr>
        <w:tc>
          <w:tcPr>
            <w:tcW w:w="39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D509A97" w14:textId="77777777" w:rsidR="004B614C" w:rsidRPr="00021131" w:rsidRDefault="004B614C" w:rsidP="004B614C">
            <w:pPr>
              <w:jc w:val="left"/>
              <w:rPr>
                <w:rStyle w:val="nfasis"/>
                <w:highlight w:val="yellow"/>
              </w:rPr>
            </w:pPr>
          </w:p>
        </w:tc>
        <w:tc>
          <w:tcPr>
            <w:tcW w:w="31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478C50" w14:textId="192B9211" w:rsidR="004B614C" w:rsidRPr="00021131" w:rsidRDefault="00633B98" w:rsidP="00866874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fldChar w:fldCharType="begin"/>
            </w:r>
            <w:r>
              <w:rPr>
                <w:rStyle w:val="nfasis"/>
              </w:rPr>
              <w:instrText xml:space="preserve"> TITLE   \* MERGEFORMAT </w:instrText>
            </w:r>
            <w:r>
              <w:rPr>
                <w:rStyle w:val="nfasis"/>
              </w:rPr>
              <w:fldChar w:fldCharType="separate"/>
            </w:r>
            <w:r w:rsidR="00E27A37">
              <w:rPr>
                <w:rStyle w:val="nfasis"/>
              </w:rPr>
              <w:t>2023</w:t>
            </w:r>
            <w:r>
              <w:rPr>
                <w:rStyle w:val="nfasis"/>
              </w:rPr>
              <w:t>-IP-00-R-</w:t>
            </w:r>
            <w:r w:rsidR="00D806DA">
              <w:rPr>
                <w:rStyle w:val="nfasis"/>
              </w:rPr>
              <w:t>MD</w:t>
            </w:r>
            <w:r>
              <w:rPr>
                <w:rStyle w:val="nfasis"/>
              </w:rPr>
              <w:t>-101</w:t>
            </w:r>
            <w:r>
              <w:rPr>
                <w:rStyle w:val="nfasis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FFFFFF"/>
              <w:right w:val="single" w:sz="6" w:space="0" w:color="auto"/>
            </w:tcBorders>
          </w:tcPr>
          <w:p w14:paraId="7BDEC3D5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t>Hoja</w:t>
            </w:r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0BBC5D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4B614C">
              <w:rPr>
                <w:rStyle w:val="nfasis"/>
                <w:sz w:val="32"/>
              </w:rPr>
              <w:t>A</w:t>
            </w:r>
          </w:p>
        </w:tc>
      </w:tr>
      <w:tr w:rsidR="006E15B4" w:rsidRPr="00021131" w14:paraId="4CAEC6F4" w14:textId="77777777" w:rsidTr="006E15B4">
        <w:trPr>
          <w:cantSplit/>
          <w:trHeight w:val="260"/>
        </w:trPr>
        <w:tc>
          <w:tcPr>
            <w:tcW w:w="7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FFFFFF"/>
            </w:tcBorders>
          </w:tcPr>
          <w:p w14:paraId="6F0EFFEF" w14:textId="77777777" w:rsidR="004B614C" w:rsidRPr="00021131" w:rsidRDefault="004B614C" w:rsidP="004B614C">
            <w:pPr>
              <w:rPr>
                <w:rStyle w:val="nfasis"/>
              </w:rPr>
            </w:pPr>
            <w:proofErr w:type="spellStart"/>
            <w:r w:rsidRPr="00021131">
              <w:rPr>
                <w:rStyle w:val="nfasis"/>
              </w:rPr>
              <w:t>Arch</w:t>
            </w:r>
            <w:proofErr w:type="spellEnd"/>
            <w:r w:rsidRPr="00021131">
              <w:rPr>
                <w:rStyle w:val="nfasis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dotted" w:sz="4" w:space="0" w:color="FFFFFF"/>
              <w:bottom w:val="single" w:sz="18" w:space="0" w:color="auto"/>
              <w:right w:val="single" w:sz="12" w:space="0" w:color="auto"/>
            </w:tcBorders>
            <w:vAlign w:val="center"/>
          </w:tcPr>
          <w:p w14:paraId="2D7D6FAF" w14:textId="65D2B289" w:rsidR="004B614C" w:rsidRPr="00021131" w:rsidRDefault="00633B98" w:rsidP="004B614C">
            <w:pPr>
              <w:rPr>
                <w:rStyle w:val="nfasis"/>
              </w:rPr>
            </w:pPr>
            <w:r>
              <w:rPr>
                <w:rStyle w:val="nfasis"/>
                <w:b w:val="0"/>
                <w:i/>
              </w:rPr>
              <w:fldChar w:fldCharType="begin"/>
            </w:r>
            <w:r>
              <w:rPr>
                <w:rStyle w:val="nfasis"/>
                <w:b w:val="0"/>
                <w:i/>
              </w:rPr>
              <w:instrText xml:space="preserve"> TITLE   \* MERGEFORMAT </w:instrText>
            </w:r>
            <w:r>
              <w:rPr>
                <w:rStyle w:val="nfasis"/>
                <w:b w:val="0"/>
                <w:i/>
              </w:rPr>
              <w:fldChar w:fldCharType="separate"/>
            </w:r>
            <w:r w:rsidR="00E27A37">
              <w:rPr>
                <w:rStyle w:val="nfasis"/>
                <w:b w:val="0"/>
                <w:i/>
              </w:rPr>
              <w:t>2023</w:t>
            </w:r>
            <w:r>
              <w:rPr>
                <w:rStyle w:val="nfasis"/>
                <w:b w:val="0"/>
                <w:i/>
              </w:rPr>
              <w:t>-IP-00-R-</w:t>
            </w:r>
            <w:r w:rsidR="00D806DA">
              <w:rPr>
                <w:rStyle w:val="nfasis"/>
                <w:b w:val="0"/>
                <w:i/>
              </w:rPr>
              <w:t>MD</w:t>
            </w:r>
            <w:r>
              <w:rPr>
                <w:rStyle w:val="nfasis"/>
                <w:b w:val="0"/>
                <w:i/>
              </w:rPr>
              <w:t>-101</w:t>
            </w:r>
            <w:r>
              <w:rPr>
                <w:rStyle w:val="nfasis"/>
                <w:b w:val="0"/>
                <w:i/>
              </w:rPr>
              <w:fldChar w:fldCharType="end"/>
            </w:r>
            <w:r>
              <w:rPr>
                <w:rStyle w:val="nfasis"/>
                <w:b w:val="0"/>
                <w:i/>
              </w:rPr>
              <w:t>_A</w:t>
            </w:r>
            <w:r w:rsidR="004B614C" w:rsidRPr="004B614C">
              <w:rPr>
                <w:rStyle w:val="nfasis"/>
                <w:b w:val="0"/>
                <w:i/>
              </w:rPr>
              <w:t>.doc</w:t>
            </w:r>
          </w:p>
          <w:p w14:paraId="403249CA" w14:textId="77777777" w:rsidR="004B614C" w:rsidRPr="00021131" w:rsidRDefault="004B614C" w:rsidP="004B614C">
            <w:pPr>
              <w:rPr>
                <w:rStyle w:val="nfasis"/>
                <w:highlight w:val="yellow"/>
              </w:rPr>
            </w:pPr>
          </w:p>
        </w:tc>
        <w:tc>
          <w:tcPr>
            <w:tcW w:w="3195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445B395" w14:textId="77777777" w:rsidR="004B614C" w:rsidRPr="00021131" w:rsidRDefault="004B614C" w:rsidP="004B614C">
            <w:pPr>
              <w:jc w:val="right"/>
              <w:rPr>
                <w:rStyle w:val="nfasis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FFFFFF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0735DE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  <w:r w:rsidRPr="00021131">
              <w:rPr>
                <w:rStyle w:val="nfasis"/>
              </w:rPr>
              <w:fldChar w:fldCharType="begin"/>
            </w:r>
            <w:r w:rsidRPr="00021131">
              <w:rPr>
                <w:rStyle w:val="nfasis"/>
              </w:rPr>
              <w:instrText xml:space="preserve"> PAGE </w:instrText>
            </w:r>
            <w:r w:rsidRPr="00021131">
              <w:rPr>
                <w:rStyle w:val="nfasis"/>
              </w:rPr>
              <w:fldChar w:fldCharType="separate"/>
            </w:r>
            <w:r w:rsidR="00302880">
              <w:rPr>
                <w:rStyle w:val="nfasis"/>
                <w:noProof/>
              </w:rPr>
              <w:t>1</w:t>
            </w:r>
            <w:r w:rsidRPr="00021131">
              <w:rPr>
                <w:rStyle w:val="nfasis"/>
              </w:rPr>
              <w:fldChar w:fldCharType="end"/>
            </w:r>
            <w:r w:rsidRPr="00021131">
              <w:rPr>
                <w:rStyle w:val="nfasis"/>
              </w:rPr>
              <w:t xml:space="preserve"> de </w:t>
            </w:r>
            <w:r w:rsidRPr="00021131">
              <w:rPr>
                <w:rStyle w:val="nfasis"/>
              </w:rPr>
              <w:fldChar w:fldCharType="begin"/>
            </w:r>
            <w:r w:rsidRPr="00021131">
              <w:rPr>
                <w:rStyle w:val="nfasis"/>
              </w:rPr>
              <w:instrText xml:space="preserve"> NUMPAGES </w:instrText>
            </w:r>
            <w:r w:rsidRPr="00021131">
              <w:rPr>
                <w:rStyle w:val="nfasis"/>
              </w:rPr>
              <w:fldChar w:fldCharType="separate"/>
            </w:r>
            <w:r w:rsidR="00302880">
              <w:rPr>
                <w:rStyle w:val="nfasis"/>
                <w:noProof/>
              </w:rPr>
              <w:t>5</w:t>
            </w:r>
            <w:r w:rsidRPr="00021131">
              <w:rPr>
                <w:rStyle w:val="nfasis"/>
              </w:rPr>
              <w:fldChar w:fldCharType="end"/>
            </w:r>
          </w:p>
          <w:p w14:paraId="6CAA5E36" w14:textId="77777777" w:rsidR="004B614C" w:rsidRPr="00021131" w:rsidRDefault="004B614C" w:rsidP="004B614C">
            <w:pPr>
              <w:rPr>
                <w:rStyle w:val="nfasis"/>
              </w:rPr>
            </w:pPr>
          </w:p>
        </w:tc>
        <w:tc>
          <w:tcPr>
            <w:tcW w:w="45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ED3247" w14:textId="77777777" w:rsidR="004B614C" w:rsidRPr="00021131" w:rsidRDefault="004B614C" w:rsidP="004B614C">
            <w:pPr>
              <w:jc w:val="center"/>
              <w:rPr>
                <w:rStyle w:val="nfasis"/>
              </w:rPr>
            </w:pPr>
          </w:p>
        </w:tc>
      </w:tr>
    </w:tbl>
    <w:p w14:paraId="68134D77" w14:textId="77777777" w:rsidR="00DC244A" w:rsidRDefault="00DC244A">
      <w:pPr>
        <w:pStyle w:val="Encabezado"/>
        <w:spacing w:line="160" w:lineRule="exact"/>
        <w:rPr>
          <w:lang w:val="en-US"/>
        </w:rPr>
      </w:pPr>
    </w:p>
    <w:p w14:paraId="478FAB5E" w14:textId="77777777" w:rsidR="00DC244A" w:rsidRDefault="00DC244A">
      <w:pPr>
        <w:pStyle w:val="Piedepgina"/>
        <w:tabs>
          <w:tab w:val="clear" w:pos="4153"/>
          <w:tab w:val="clear" w:pos="8306"/>
        </w:tabs>
        <w:rPr>
          <w:lang w:val="es-MX"/>
        </w:rPr>
        <w:sectPr w:rsidR="00DC244A" w:rsidSect="009A16E1">
          <w:headerReference w:type="default" r:id="rId10"/>
          <w:pgSz w:w="11907" w:h="16840" w:code="9"/>
          <w:pgMar w:top="720" w:right="851" w:bottom="720" w:left="1418" w:header="709" w:footer="709" w:gutter="0"/>
          <w:cols w:space="720"/>
          <w:titlePg/>
        </w:sectPr>
      </w:pPr>
    </w:p>
    <w:p w14:paraId="6DAE0685" w14:textId="77777777" w:rsidR="00DC244A" w:rsidRDefault="00DC244A">
      <w:pPr>
        <w:rPr>
          <w:lang w:val="es-MX"/>
        </w:rPr>
      </w:pPr>
    </w:p>
    <w:p w14:paraId="483D0032" w14:textId="77777777" w:rsidR="004E70CC" w:rsidRDefault="004E70CC" w:rsidP="004E70CC">
      <w:pPr>
        <w:pStyle w:val="TDC1"/>
        <w:jc w:val="center"/>
      </w:pPr>
      <w:r>
        <w:t>ÍNDICE</w:t>
      </w:r>
    </w:p>
    <w:p w14:paraId="673D5CF2" w14:textId="77777777" w:rsidR="004E70CC" w:rsidRDefault="004E70CC" w:rsidP="004E70CC"/>
    <w:p w14:paraId="22291502" w14:textId="253C783E" w:rsidR="00962A44" w:rsidRPr="00F052C3" w:rsidRDefault="004E70CC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F052C3">
        <w:rPr>
          <w:color w:val="auto"/>
        </w:rPr>
        <w:fldChar w:fldCharType="begin"/>
      </w:r>
      <w:r w:rsidRPr="00F052C3">
        <w:rPr>
          <w:color w:val="auto"/>
        </w:rPr>
        <w:instrText xml:space="preserve"> TOC \o "1-3" \h \z </w:instrText>
      </w:r>
      <w:r w:rsidRPr="00F052C3">
        <w:rPr>
          <w:color w:val="auto"/>
        </w:rPr>
        <w:fldChar w:fldCharType="separate"/>
      </w:r>
    </w:p>
    <w:p w14:paraId="1D17AD58" w14:textId="66483744" w:rsidR="00962A44" w:rsidRPr="00F052C3" w:rsidRDefault="00000000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00595124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ES_tradnl"/>
          </w:rPr>
          <w:t>1.</w:t>
        </w:r>
        <w:r w:rsidR="00962A44" w:rsidRPr="00F052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ES_tradnl"/>
          </w:rPr>
          <w:t>Objeto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_Toc100595124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3</w:t>
        </w:r>
        <w:r w:rsidR="00962A44" w:rsidRPr="00F052C3">
          <w:rPr>
            <w:noProof/>
            <w:webHidden/>
          </w:rPr>
          <w:fldChar w:fldCharType="end"/>
        </w:r>
      </w:hyperlink>
    </w:p>
    <w:p w14:paraId="3061C49D" w14:textId="21771820" w:rsidR="00962A44" w:rsidRPr="00F052C3" w:rsidRDefault="00000000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00595125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ES_tradnl"/>
          </w:rPr>
          <w:t>2.</w:t>
        </w:r>
        <w:r w:rsidR="00962A44" w:rsidRPr="00F052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ES_tradnl"/>
          </w:rPr>
          <w:t>Alcance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_Toc100595125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3</w:t>
        </w:r>
        <w:r w:rsidR="00962A44" w:rsidRPr="00F052C3">
          <w:rPr>
            <w:noProof/>
            <w:webHidden/>
          </w:rPr>
          <w:fldChar w:fldCharType="end"/>
        </w:r>
      </w:hyperlink>
    </w:p>
    <w:p w14:paraId="31C084FE" w14:textId="15948987" w:rsidR="00962A44" w:rsidRPr="00F052C3" w:rsidRDefault="00000000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00595126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ES_tradnl"/>
          </w:rPr>
          <w:t>3.</w:t>
        </w:r>
        <w:r w:rsidR="00962A44" w:rsidRPr="00F052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ES_tradnl"/>
          </w:rPr>
          <w:t>Documentos de referencia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_Toc100595126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3</w:t>
        </w:r>
        <w:r w:rsidR="00962A44" w:rsidRPr="00F052C3">
          <w:rPr>
            <w:noProof/>
            <w:webHidden/>
          </w:rPr>
          <w:fldChar w:fldCharType="end"/>
        </w:r>
      </w:hyperlink>
    </w:p>
    <w:p w14:paraId="41BAC277" w14:textId="4A998ED7" w:rsidR="00962A44" w:rsidRPr="00F052C3" w:rsidRDefault="00000000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00595127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4.</w:t>
        </w:r>
        <w:r w:rsidR="00962A44" w:rsidRPr="00F052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Descripción general (con In/Out y BFD)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_Toc100595127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3</w:t>
        </w:r>
        <w:r w:rsidR="00962A44" w:rsidRPr="00F052C3">
          <w:rPr>
            <w:noProof/>
            <w:webHidden/>
          </w:rPr>
          <w:fldChar w:fldCharType="end"/>
        </w:r>
      </w:hyperlink>
    </w:p>
    <w:p w14:paraId="34C31FEE" w14:textId="048058EA" w:rsidR="00962A44" w:rsidRPr="00F052C3" w:rsidRDefault="00000000">
      <w:pPr>
        <w:pStyle w:val="TD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00595128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</w:t>
        </w:r>
        <w:r w:rsidR="00962A44" w:rsidRPr="00F052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Descripción detallada (PFD)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_Toc100595128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3</w:t>
        </w:r>
        <w:r w:rsidR="00962A44" w:rsidRPr="00F052C3">
          <w:rPr>
            <w:noProof/>
            <w:webHidden/>
          </w:rPr>
          <w:fldChar w:fldCharType="end"/>
        </w:r>
      </w:hyperlink>
    </w:p>
    <w:p w14:paraId="3CACB8FD" w14:textId="38C57E1E" w:rsidR="00962A44" w:rsidRPr="00F052C3" w:rsidRDefault="00000000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hyperlink w:anchor="_Toc100595129" w:history="1">
        <w:r w:rsidR="00962A44" w:rsidRPr="00F052C3">
          <w:rPr>
            <w:rStyle w:val="Hipervnculo"/>
            <w:rFonts w:ascii="Arial" w:hAnsi="Arial"/>
            <w:color w:val="auto"/>
            <w:lang w:val="es-AR"/>
          </w:rPr>
          <w:t>5.1</w:t>
        </w:r>
        <w:r w:rsidR="00962A44" w:rsidRPr="00F052C3">
          <w:rPr>
            <w:rFonts w:asciiTheme="minorHAnsi" w:eastAsiaTheme="minorEastAsia" w:hAnsiTheme="minorHAnsi" w:cstheme="minorBidi"/>
            <w:color w:val="auto"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color w:val="auto"/>
            <w:lang w:val="es-AR"/>
          </w:rPr>
          <w:t>Área 100 – Denominación</w:t>
        </w:r>
        <w:r w:rsidR="00962A44" w:rsidRPr="00F052C3">
          <w:rPr>
            <w:webHidden/>
            <w:color w:val="auto"/>
          </w:rPr>
          <w:tab/>
        </w:r>
        <w:r w:rsidR="00962A44" w:rsidRPr="00F052C3">
          <w:rPr>
            <w:webHidden/>
            <w:color w:val="auto"/>
          </w:rPr>
          <w:fldChar w:fldCharType="begin"/>
        </w:r>
        <w:r w:rsidR="00962A44" w:rsidRPr="00F052C3">
          <w:rPr>
            <w:webHidden/>
            <w:color w:val="auto"/>
          </w:rPr>
          <w:instrText xml:space="preserve"> PAGEREF _Toc100595129 \h </w:instrText>
        </w:r>
        <w:r w:rsidR="00962A44" w:rsidRPr="00F052C3">
          <w:rPr>
            <w:webHidden/>
            <w:color w:val="auto"/>
          </w:rPr>
        </w:r>
        <w:r w:rsidR="00962A44" w:rsidRPr="00F052C3">
          <w:rPr>
            <w:webHidden/>
            <w:color w:val="auto"/>
          </w:rPr>
          <w:fldChar w:fldCharType="separate"/>
        </w:r>
        <w:r w:rsidR="00962A44" w:rsidRPr="00F052C3">
          <w:rPr>
            <w:webHidden/>
            <w:color w:val="auto"/>
          </w:rPr>
          <w:t>3</w:t>
        </w:r>
        <w:r w:rsidR="00962A44" w:rsidRPr="00F052C3">
          <w:rPr>
            <w:webHidden/>
            <w:color w:val="auto"/>
          </w:rPr>
          <w:fldChar w:fldCharType="end"/>
        </w:r>
      </w:hyperlink>
    </w:p>
    <w:p w14:paraId="49419F58" w14:textId="28E3CC21" w:rsidR="00962A44" w:rsidRPr="00F052C3" w:rsidRDefault="00000000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hyperlink w:anchor="_Toc100595130" w:history="1">
        <w:r w:rsidR="00962A44" w:rsidRPr="00F052C3">
          <w:rPr>
            <w:rStyle w:val="Hipervnculo"/>
            <w:rFonts w:ascii="Arial" w:hAnsi="Arial"/>
            <w:color w:val="auto"/>
            <w:lang w:val="es-AR"/>
          </w:rPr>
          <w:t>5.2</w:t>
        </w:r>
        <w:r w:rsidR="00962A44" w:rsidRPr="00F052C3">
          <w:rPr>
            <w:rFonts w:asciiTheme="minorHAnsi" w:eastAsiaTheme="minorEastAsia" w:hAnsiTheme="minorHAnsi" w:cstheme="minorBidi"/>
            <w:color w:val="auto"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color w:val="auto"/>
            <w:lang w:val="es-AR"/>
          </w:rPr>
          <w:t>Área 200 – Denominación</w:t>
        </w:r>
        <w:r w:rsidR="00962A44" w:rsidRPr="00F052C3">
          <w:rPr>
            <w:webHidden/>
            <w:color w:val="auto"/>
          </w:rPr>
          <w:tab/>
        </w:r>
        <w:r w:rsidR="00962A44" w:rsidRPr="00F052C3">
          <w:rPr>
            <w:webHidden/>
            <w:color w:val="auto"/>
          </w:rPr>
          <w:fldChar w:fldCharType="begin"/>
        </w:r>
        <w:r w:rsidR="00962A44" w:rsidRPr="00F052C3">
          <w:rPr>
            <w:webHidden/>
            <w:color w:val="auto"/>
          </w:rPr>
          <w:instrText xml:space="preserve"> PAGEREF _Toc100595130 \h </w:instrText>
        </w:r>
        <w:r w:rsidR="00962A44" w:rsidRPr="00F052C3">
          <w:rPr>
            <w:webHidden/>
            <w:color w:val="auto"/>
          </w:rPr>
        </w:r>
        <w:r w:rsidR="00962A44" w:rsidRPr="00F052C3">
          <w:rPr>
            <w:webHidden/>
            <w:color w:val="auto"/>
          </w:rPr>
          <w:fldChar w:fldCharType="separate"/>
        </w:r>
        <w:r w:rsidR="00962A44" w:rsidRPr="00F052C3">
          <w:rPr>
            <w:webHidden/>
            <w:color w:val="auto"/>
          </w:rPr>
          <w:t>3</w:t>
        </w:r>
        <w:r w:rsidR="00962A44" w:rsidRPr="00F052C3">
          <w:rPr>
            <w:webHidden/>
            <w:color w:val="auto"/>
          </w:rPr>
          <w:fldChar w:fldCharType="end"/>
        </w:r>
      </w:hyperlink>
    </w:p>
    <w:p w14:paraId="758AE036" w14:textId="25B63389" w:rsidR="00962A44" w:rsidRPr="00F052C3" w:rsidRDefault="00000000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hyperlink w:anchor="_Toc100595131" w:history="1">
        <w:r w:rsidR="00962A44" w:rsidRPr="00F052C3">
          <w:rPr>
            <w:rStyle w:val="Hipervnculo"/>
            <w:rFonts w:ascii="Arial" w:hAnsi="Arial"/>
            <w:color w:val="auto"/>
            <w:lang w:val="es-AR"/>
          </w:rPr>
          <w:t>5.3</w:t>
        </w:r>
        <w:r w:rsidR="00962A44" w:rsidRPr="00F052C3">
          <w:rPr>
            <w:rFonts w:asciiTheme="minorHAnsi" w:eastAsiaTheme="minorEastAsia" w:hAnsiTheme="minorHAnsi" w:cstheme="minorBidi"/>
            <w:color w:val="auto"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color w:val="auto"/>
            <w:lang w:val="es-AR"/>
          </w:rPr>
          <w:t>Área 300 – Denominación</w:t>
        </w:r>
        <w:r w:rsidR="00962A44" w:rsidRPr="00F052C3">
          <w:rPr>
            <w:webHidden/>
            <w:color w:val="auto"/>
          </w:rPr>
          <w:tab/>
        </w:r>
        <w:r w:rsidR="00962A44" w:rsidRPr="00F052C3">
          <w:rPr>
            <w:webHidden/>
            <w:color w:val="auto"/>
          </w:rPr>
          <w:fldChar w:fldCharType="begin"/>
        </w:r>
        <w:r w:rsidR="00962A44" w:rsidRPr="00F052C3">
          <w:rPr>
            <w:webHidden/>
            <w:color w:val="auto"/>
          </w:rPr>
          <w:instrText xml:space="preserve"> PAGEREF _Toc100595131 \h </w:instrText>
        </w:r>
        <w:r w:rsidR="00962A44" w:rsidRPr="00F052C3">
          <w:rPr>
            <w:webHidden/>
            <w:color w:val="auto"/>
          </w:rPr>
        </w:r>
        <w:r w:rsidR="00962A44" w:rsidRPr="00F052C3">
          <w:rPr>
            <w:webHidden/>
            <w:color w:val="auto"/>
          </w:rPr>
          <w:fldChar w:fldCharType="separate"/>
        </w:r>
        <w:r w:rsidR="00962A44" w:rsidRPr="00F052C3">
          <w:rPr>
            <w:webHidden/>
            <w:color w:val="auto"/>
          </w:rPr>
          <w:t>3</w:t>
        </w:r>
        <w:r w:rsidR="00962A44" w:rsidRPr="00F052C3">
          <w:rPr>
            <w:webHidden/>
            <w:color w:val="auto"/>
          </w:rPr>
          <w:fldChar w:fldCharType="end"/>
        </w:r>
      </w:hyperlink>
    </w:p>
    <w:p w14:paraId="6BC87160" w14:textId="54CCFD4E" w:rsidR="00962A44" w:rsidRPr="00F052C3" w:rsidRDefault="00000000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hyperlink w:anchor="_Toc100595132" w:history="1">
        <w:r w:rsidR="00962A44" w:rsidRPr="00F052C3">
          <w:rPr>
            <w:rStyle w:val="Hipervnculo"/>
            <w:rFonts w:ascii="Arial" w:hAnsi="Arial"/>
            <w:color w:val="auto"/>
            <w:lang w:val="es-AR"/>
          </w:rPr>
          <w:t>5.4</w:t>
        </w:r>
        <w:r w:rsidR="00962A44" w:rsidRPr="00F052C3">
          <w:rPr>
            <w:rFonts w:asciiTheme="minorHAnsi" w:eastAsiaTheme="minorEastAsia" w:hAnsiTheme="minorHAnsi" w:cstheme="minorBidi"/>
            <w:color w:val="auto"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color w:val="auto"/>
            <w:lang w:val="es-AR"/>
          </w:rPr>
          <w:t>Área 400 – Denominación</w:t>
        </w:r>
        <w:r w:rsidR="00962A44" w:rsidRPr="00F052C3">
          <w:rPr>
            <w:webHidden/>
            <w:color w:val="auto"/>
          </w:rPr>
          <w:tab/>
        </w:r>
        <w:r w:rsidR="00962A44" w:rsidRPr="00F052C3">
          <w:rPr>
            <w:webHidden/>
            <w:color w:val="auto"/>
          </w:rPr>
          <w:fldChar w:fldCharType="begin"/>
        </w:r>
        <w:r w:rsidR="00962A44" w:rsidRPr="00F052C3">
          <w:rPr>
            <w:webHidden/>
            <w:color w:val="auto"/>
          </w:rPr>
          <w:instrText xml:space="preserve"> PAGEREF _Toc100595132 \h </w:instrText>
        </w:r>
        <w:r w:rsidR="00962A44" w:rsidRPr="00F052C3">
          <w:rPr>
            <w:webHidden/>
            <w:color w:val="auto"/>
          </w:rPr>
        </w:r>
        <w:r w:rsidR="00962A44" w:rsidRPr="00F052C3">
          <w:rPr>
            <w:webHidden/>
            <w:color w:val="auto"/>
          </w:rPr>
          <w:fldChar w:fldCharType="separate"/>
        </w:r>
        <w:r w:rsidR="00962A44" w:rsidRPr="00F052C3">
          <w:rPr>
            <w:webHidden/>
            <w:color w:val="auto"/>
          </w:rPr>
          <w:t>3</w:t>
        </w:r>
        <w:r w:rsidR="00962A44" w:rsidRPr="00F052C3">
          <w:rPr>
            <w:webHidden/>
            <w:color w:val="auto"/>
          </w:rPr>
          <w:fldChar w:fldCharType="end"/>
        </w:r>
      </w:hyperlink>
    </w:p>
    <w:p w14:paraId="03B25029" w14:textId="78423D54" w:rsidR="00962A44" w:rsidRPr="00F052C3" w:rsidRDefault="00000000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hyperlink w:anchor="_Toc100595133" w:history="1">
        <w:r w:rsidR="00962A44" w:rsidRPr="00F052C3">
          <w:rPr>
            <w:rStyle w:val="Hipervnculo"/>
            <w:rFonts w:ascii="Arial" w:hAnsi="Arial"/>
            <w:color w:val="auto"/>
            <w:lang w:val="es-AR"/>
          </w:rPr>
          <w:t>5.5</w:t>
        </w:r>
        <w:r w:rsidR="00962A44" w:rsidRPr="00F052C3">
          <w:rPr>
            <w:rFonts w:asciiTheme="minorHAnsi" w:eastAsiaTheme="minorEastAsia" w:hAnsiTheme="minorHAnsi" w:cstheme="minorBidi"/>
            <w:color w:val="auto"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color w:val="auto"/>
            <w:lang w:val="es-AR"/>
          </w:rPr>
          <w:t>Área 500 – Denominación</w:t>
        </w:r>
        <w:r w:rsidR="00962A44" w:rsidRPr="00F052C3">
          <w:rPr>
            <w:webHidden/>
            <w:color w:val="auto"/>
          </w:rPr>
          <w:tab/>
        </w:r>
        <w:r w:rsidR="00962A44" w:rsidRPr="00F052C3">
          <w:rPr>
            <w:webHidden/>
            <w:color w:val="auto"/>
          </w:rPr>
          <w:fldChar w:fldCharType="begin"/>
        </w:r>
        <w:r w:rsidR="00962A44" w:rsidRPr="00F052C3">
          <w:rPr>
            <w:webHidden/>
            <w:color w:val="auto"/>
          </w:rPr>
          <w:instrText xml:space="preserve"> PAGEREF _Toc100595133 \h </w:instrText>
        </w:r>
        <w:r w:rsidR="00962A44" w:rsidRPr="00F052C3">
          <w:rPr>
            <w:webHidden/>
            <w:color w:val="auto"/>
          </w:rPr>
        </w:r>
        <w:r w:rsidR="00962A44" w:rsidRPr="00F052C3">
          <w:rPr>
            <w:webHidden/>
            <w:color w:val="auto"/>
          </w:rPr>
          <w:fldChar w:fldCharType="separate"/>
        </w:r>
        <w:r w:rsidR="00962A44" w:rsidRPr="00F052C3">
          <w:rPr>
            <w:webHidden/>
            <w:color w:val="auto"/>
          </w:rPr>
          <w:t>3</w:t>
        </w:r>
        <w:r w:rsidR="00962A44" w:rsidRPr="00F052C3">
          <w:rPr>
            <w:webHidden/>
            <w:color w:val="auto"/>
          </w:rPr>
          <w:fldChar w:fldCharType="end"/>
        </w:r>
      </w:hyperlink>
    </w:p>
    <w:p w14:paraId="6AB9F81A" w14:textId="72A1E187" w:rsidR="00962A44" w:rsidRPr="00F052C3" w:rsidRDefault="00000000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hyperlink w:anchor="_Toc100595134" w:history="1">
        <w:r w:rsidR="00962A44" w:rsidRPr="00F052C3">
          <w:rPr>
            <w:rStyle w:val="Hipervnculo"/>
            <w:rFonts w:ascii="Arial" w:hAnsi="Arial"/>
            <w:color w:val="auto"/>
            <w:lang w:val="es-AR"/>
          </w:rPr>
          <w:t>5.6</w:t>
        </w:r>
        <w:r w:rsidR="00962A44" w:rsidRPr="00F052C3">
          <w:rPr>
            <w:rFonts w:asciiTheme="minorHAnsi" w:eastAsiaTheme="minorEastAsia" w:hAnsiTheme="minorHAnsi" w:cstheme="minorBidi"/>
            <w:color w:val="auto"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color w:val="auto"/>
            <w:lang w:val="es-AR"/>
          </w:rPr>
          <w:t>Área 600 – Denominación</w:t>
        </w:r>
        <w:r w:rsidR="00962A44" w:rsidRPr="00F052C3">
          <w:rPr>
            <w:webHidden/>
            <w:color w:val="auto"/>
          </w:rPr>
          <w:tab/>
        </w:r>
        <w:r w:rsidR="00962A44" w:rsidRPr="00F052C3">
          <w:rPr>
            <w:webHidden/>
            <w:color w:val="auto"/>
          </w:rPr>
          <w:fldChar w:fldCharType="begin"/>
        </w:r>
        <w:r w:rsidR="00962A44" w:rsidRPr="00F052C3">
          <w:rPr>
            <w:webHidden/>
            <w:color w:val="auto"/>
          </w:rPr>
          <w:instrText xml:space="preserve"> PAGEREF _Toc100595134 \h </w:instrText>
        </w:r>
        <w:r w:rsidR="00962A44" w:rsidRPr="00F052C3">
          <w:rPr>
            <w:webHidden/>
            <w:color w:val="auto"/>
          </w:rPr>
        </w:r>
        <w:r w:rsidR="00962A44" w:rsidRPr="00F052C3">
          <w:rPr>
            <w:webHidden/>
            <w:color w:val="auto"/>
          </w:rPr>
          <w:fldChar w:fldCharType="separate"/>
        </w:r>
        <w:r w:rsidR="00962A44" w:rsidRPr="00F052C3">
          <w:rPr>
            <w:webHidden/>
            <w:color w:val="auto"/>
          </w:rPr>
          <w:t>3</w:t>
        </w:r>
        <w:r w:rsidR="00962A44" w:rsidRPr="00F052C3">
          <w:rPr>
            <w:webHidden/>
            <w:color w:val="auto"/>
          </w:rPr>
          <w:fldChar w:fldCharType="end"/>
        </w:r>
      </w:hyperlink>
    </w:p>
    <w:p w14:paraId="7B6FFB06" w14:textId="1FD1D335" w:rsidR="00962A44" w:rsidRPr="00F052C3" w:rsidRDefault="00000000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hyperlink w:anchor="_Toc100595135" w:history="1">
        <w:r w:rsidR="00962A44" w:rsidRPr="00F052C3">
          <w:rPr>
            <w:rStyle w:val="Hipervnculo"/>
            <w:rFonts w:ascii="Arial" w:hAnsi="Arial"/>
            <w:color w:val="auto"/>
            <w:lang w:val="es-AR"/>
          </w:rPr>
          <w:t>5.7</w:t>
        </w:r>
        <w:r w:rsidR="00962A44" w:rsidRPr="00F052C3">
          <w:rPr>
            <w:rFonts w:asciiTheme="minorHAnsi" w:eastAsiaTheme="minorEastAsia" w:hAnsiTheme="minorHAnsi" w:cstheme="minorBidi"/>
            <w:color w:val="auto"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color w:val="auto"/>
            <w:lang w:val="es-AR"/>
          </w:rPr>
          <w:t>Área de reactivos</w:t>
        </w:r>
        <w:r w:rsidR="00962A44" w:rsidRPr="00F052C3">
          <w:rPr>
            <w:webHidden/>
            <w:color w:val="auto"/>
          </w:rPr>
          <w:tab/>
        </w:r>
        <w:r w:rsidR="00962A44" w:rsidRPr="00F052C3">
          <w:rPr>
            <w:webHidden/>
            <w:color w:val="auto"/>
          </w:rPr>
          <w:fldChar w:fldCharType="begin"/>
        </w:r>
        <w:r w:rsidR="00962A44" w:rsidRPr="00F052C3">
          <w:rPr>
            <w:webHidden/>
            <w:color w:val="auto"/>
          </w:rPr>
          <w:instrText xml:space="preserve"> PAGEREF _Toc100595135 \h </w:instrText>
        </w:r>
        <w:r w:rsidR="00962A44" w:rsidRPr="00F052C3">
          <w:rPr>
            <w:webHidden/>
            <w:color w:val="auto"/>
          </w:rPr>
        </w:r>
        <w:r w:rsidR="00962A44" w:rsidRPr="00F052C3">
          <w:rPr>
            <w:webHidden/>
            <w:color w:val="auto"/>
          </w:rPr>
          <w:fldChar w:fldCharType="separate"/>
        </w:r>
        <w:r w:rsidR="00962A44" w:rsidRPr="00F052C3">
          <w:rPr>
            <w:webHidden/>
            <w:color w:val="auto"/>
          </w:rPr>
          <w:t>3</w:t>
        </w:r>
        <w:r w:rsidR="00962A44" w:rsidRPr="00F052C3">
          <w:rPr>
            <w:webHidden/>
            <w:color w:val="auto"/>
          </w:rPr>
          <w:fldChar w:fldCharType="end"/>
        </w:r>
      </w:hyperlink>
    </w:p>
    <w:p w14:paraId="11FDFF82" w14:textId="180DBCD8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36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5.7.1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Reactivo 1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_Toc100595136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3</w:t>
        </w:r>
        <w:r w:rsidR="00962A44" w:rsidRPr="00F052C3">
          <w:rPr>
            <w:noProof/>
            <w:webHidden/>
          </w:rPr>
          <w:fldChar w:fldCharType="end"/>
        </w:r>
      </w:hyperlink>
    </w:p>
    <w:p w14:paraId="583FC81C" w14:textId="7C1288E2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37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5.7.2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Reactivo 2.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_Toc100595137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3</w:t>
        </w:r>
        <w:r w:rsidR="00962A44" w:rsidRPr="00F052C3">
          <w:rPr>
            <w:noProof/>
            <w:webHidden/>
          </w:rPr>
          <w:fldChar w:fldCharType="end"/>
        </w:r>
      </w:hyperlink>
    </w:p>
    <w:p w14:paraId="21ECC89E" w14:textId="73D8271F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38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5.7.3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…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_Toc100595138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4</w:t>
        </w:r>
        <w:r w:rsidR="00962A44" w:rsidRPr="00F052C3">
          <w:rPr>
            <w:noProof/>
            <w:webHidden/>
          </w:rPr>
          <w:fldChar w:fldCharType="end"/>
        </w:r>
      </w:hyperlink>
    </w:p>
    <w:p w14:paraId="13D92533" w14:textId="45E45297" w:rsidR="00962A44" w:rsidRPr="00F052C3" w:rsidRDefault="00000000">
      <w:pPr>
        <w:pStyle w:val="TDC2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hyperlink w:anchor="_Toc100595139" w:history="1">
        <w:r w:rsidR="00962A44" w:rsidRPr="00F052C3">
          <w:rPr>
            <w:rStyle w:val="Hipervnculo"/>
            <w:rFonts w:ascii="Arial" w:hAnsi="Arial"/>
            <w:color w:val="auto"/>
            <w:lang w:val="es-AR"/>
          </w:rPr>
          <w:t>5.8</w:t>
        </w:r>
        <w:r w:rsidR="00962A44" w:rsidRPr="00F052C3">
          <w:rPr>
            <w:rFonts w:asciiTheme="minorHAnsi" w:eastAsiaTheme="minorEastAsia" w:hAnsiTheme="minorHAnsi" w:cstheme="minorBidi"/>
            <w:color w:val="auto"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color w:val="auto"/>
            <w:lang w:val="es-AR"/>
          </w:rPr>
          <w:t>Área de servicios</w:t>
        </w:r>
        <w:r w:rsidR="00962A44" w:rsidRPr="00F052C3">
          <w:rPr>
            <w:webHidden/>
            <w:color w:val="auto"/>
          </w:rPr>
          <w:tab/>
        </w:r>
        <w:r w:rsidR="00962A44" w:rsidRPr="00F052C3">
          <w:rPr>
            <w:webHidden/>
            <w:color w:val="auto"/>
          </w:rPr>
          <w:fldChar w:fldCharType="begin"/>
        </w:r>
        <w:r w:rsidR="00962A44" w:rsidRPr="00F052C3">
          <w:rPr>
            <w:webHidden/>
            <w:color w:val="auto"/>
          </w:rPr>
          <w:instrText xml:space="preserve"> PAGEREF _Toc100595139 \h </w:instrText>
        </w:r>
        <w:r w:rsidR="00962A44" w:rsidRPr="00F052C3">
          <w:rPr>
            <w:webHidden/>
            <w:color w:val="auto"/>
          </w:rPr>
        </w:r>
        <w:r w:rsidR="00962A44" w:rsidRPr="00F052C3">
          <w:rPr>
            <w:webHidden/>
            <w:color w:val="auto"/>
          </w:rPr>
          <w:fldChar w:fldCharType="separate"/>
        </w:r>
        <w:r w:rsidR="00962A44" w:rsidRPr="00F052C3">
          <w:rPr>
            <w:webHidden/>
            <w:color w:val="auto"/>
          </w:rPr>
          <w:t>4</w:t>
        </w:r>
        <w:r w:rsidR="00962A44" w:rsidRPr="00F052C3">
          <w:rPr>
            <w:webHidden/>
            <w:color w:val="auto"/>
          </w:rPr>
          <w:fldChar w:fldCharType="end"/>
        </w:r>
      </w:hyperlink>
    </w:p>
    <w:p w14:paraId="0C74DA2A" w14:textId="299532E0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40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5.8.1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Agua de procesos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_Toc100595140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4</w:t>
        </w:r>
        <w:r w:rsidR="00962A44" w:rsidRPr="00F052C3">
          <w:rPr>
            <w:noProof/>
            <w:webHidden/>
          </w:rPr>
          <w:fldChar w:fldCharType="end"/>
        </w:r>
      </w:hyperlink>
    </w:p>
    <w:p w14:paraId="79E23F6B" w14:textId="5D87BB00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41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5.8.2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Agua de enfriamiento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_Toc100595141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4</w:t>
        </w:r>
        <w:r w:rsidR="00962A44" w:rsidRPr="00F052C3">
          <w:rPr>
            <w:noProof/>
            <w:webHidden/>
          </w:rPr>
          <w:fldChar w:fldCharType="end"/>
        </w:r>
      </w:hyperlink>
    </w:p>
    <w:p w14:paraId="77A7D49E" w14:textId="11F3DD98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42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5.8.3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Agua potable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_Toc100595142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4</w:t>
        </w:r>
        <w:r w:rsidR="00962A44" w:rsidRPr="00F052C3">
          <w:rPr>
            <w:noProof/>
            <w:webHidden/>
          </w:rPr>
          <w:fldChar w:fldCharType="end"/>
        </w:r>
      </w:hyperlink>
    </w:p>
    <w:p w14:paraId="7C94AF33" w14:textId="5677E1A0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43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5.8.4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Gas natural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_Toc100595143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4</w:t>
        </w:r>
        <w:r w:rsidR="00962A44" w:rsidRPr="00F052C3">
          <w:rPr>
            <w:noProof/>
            <w:webHidden/>
          </w:rPr>
          <w:fldChar w:fldCharType="end"/>
        </w:r>
      </w:hyperlink>
    </w:p>
    <w:p w14:paraId="6F1236D4" w14:textId="05C16C0E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44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5.8.5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Vapor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_Toc100595144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4</w:t>
        </w:r>
        <w:r w:rsidR="00962A44" w:rsidRPr="00F052C3">
          <w:rPr>
            <w:noProof/>
            <w:webHidden/>
          </w:rPr>
          <w:fldChar w:fldCharType="end"/>
        </w:r>
      </w:hyperlink>
    </w:p>
    <w:p w14:paraId="28CE543C" w14:textId="402363E8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45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5.8.6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Aire de proceso y aire de instrumento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_Toc100595145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4</w:t>
        </w:r>
        <w:r w:rsidR="00962A44" w:rsidRPr="00F052C3">
          <w:rPr>
            <w:noProof/>
            <w:webHidden/>
          </w:rPr>
          <w:fldChar w:fldCharType="end"/>
        </w:r>
      </w:hyperlink>
    </w:p>
    <w:p w14:paraId="0E8246F6" w14:textId="199DEEB6" w:rsidR="00962A44" w:rsidRPr="00F052C3" w:rsidRDefault="00000000">
      <w:pPr>
        <w:pStyle w:val="TD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00595146" w:history="1">
        <w:r w:rsidR="00962A44" w:rsidRPr="00F052C3">
          <w:rPr>
            <w:rStyle w:val="Hipervnculo"/>
            <w:rFonts w:ascii="Arial" w:hAnsi="Arial"/>
            <w:noProof/>
            <w:color w:val="auto"/>
            <w:lang w:val="es-AR"/>
          </w:rPr>
          <w:t>5.8.7</w:t>
        </w:r>
        <w:r w:rsidR="00962A44" w:rsidRPr="00F052C3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962A44" w:rsidRPr="00F052C3">
          <w:rPr>
            <w:rStyle w:val="Hipervnculo"/>
            <w:noProof/>
            <w:color w:val="auto"/>
            <w:lang w:val="es-AR"/>
          </w:rPr>
          <w:t>Combustible Diesel</w:t>
        </w:r>
        <w:r w:rsidR="00962A44" w:rsidRPr="00F052C3">
          <w:rPr>
            <w:noProof/>
            <w:webHidden/>
          </w:rPr>
          <w:tab/>
        </w:r>
        <w:r w:rsidR="00962A44" w:rsidRPr="00F052C3">
          <w:rPr>
            <w:noProof/>
            <w:webHidden/>
          </w:rPr>
          <w:fldChar w:fldCharType="begin"/>
        </w:r>
        <w:r w:rsidR="00962A44" w:rsidRPr="00F052C3">
          <w:rPr>
            <w:noProof/>
            <w:webHidden/>
          </w:rPr>
          <w:instrText xml:space="preserve"> PAGEREF _Toc100595146 \h </w:instrText>
        </w:r>
        <w:r w:rsidR="00962A44" w:rsidRPr="00F052C3">
          <w:rPr>
            <w:noProof/>
            <w:webHidden/>
          </w:rPr>
        </w:r>
        <w:r w:rsidR="00962A44" w:rsidRPr="00F052C3">
          <w:rPr>
            <w:noProof/>
            <w:webHidden/>
          </w:rPr>
          <w:fldChar w:fldCharType="separate"/>
        </w:r>
        <w:r w:rsidR="00962A44" w:rsidRPr="00F052C3">
          <w:rPr>
            <w:noProof/>
            <w:webHidden/>
          </w:rPr>
          <w:t>4</w:t>
        </w:r>
        <w:r w:rsidR="00962A44" w:rsidRPr="00F052C3">
          <w:rPr>
            <w:noProof/>
            <w:webHidden/>
          </w:rPr>
          <w:fldChar w:fldCharType="end"/>
        </w:r>
      </w:hyperlink>
    </w:p>
    <w:p w14:paraId="43AB496A" w14:textId="36E8F195" w:rsidR="004E70CC" w:rsidRDefault="004E70CC" w:rsidP="0064255B">
      <w:pPr>
        <w:pStyle w:val="TDC2"/>
      </w:pPr>
      <w:r w:rsidRPr="00F052C3">
        <w:rPr>
          <w:color w:val="auto"/>
        </w:rPr>
        <w:fldChar w:fldCharType="end"/>
      </w:r>
    </w:p>
    <w:p w14:paraId="1D2C33B6" w14:textId="77777777" w:rsidR="004E70CC" w:rsidRDefault="004E70CC" w:rsidP="004E70CC">
      <w:pPr>
        <w:pStyle w:val="Piedepgina"/>
        <w:tabs>
          <w:tab w:val="clear" w:pos="4153"/>
          <w:tab w:val="clear" w:pos="8306"/>
        </w:tabs>
        <w:ind w:firstLine="284"/>
      </w:pPr>
    </w:p>
    <w:p w14:paraId="43C89C8B" w14:textId="77777777" w:rsidR="0064255B" w:rsidRPr="00B7520C" w:rsidRDefault="004E70CC" w:rsidP="0064255B">
      <w:pPr>
        <w:pStyle w:val="Ttulo1"/>
        <w:spacing w:after="240"/>
        <w:rPr>
          <w:lang w:val="es-ES_tradnl"/>
        </w:rPr>
      </w:pPr>
      <w:r w:rsidRPr="00843274">
        <w:br w:type="page"/>
      </w:r>
      <w:bookmarkStart w:id="2" w:name="_Toc522455245"/>
      <w:bookmarkStart w:id="3" w:name="_Toc4915927"/>
      <w:bookmarkStart w:id="4" w:name="_Toc100595124"/>
      <w:r w:rsidR="0064255B">
        <w:rPr>
          <w:lang w:val="es-ES_tradnl"/>
        </w:rPr>
        <w:lastRenderedPageBreak/>
        <w:t>Objeto</w:t>
      </w:r>
      <w:bookmarkEnd w:id="2"/>
      <w:bookmarkEnd w:id="3"/>
      <w:bookmarkEnd w:id="4"/>
    </w:p>
    <w:p w14:paraId="022A48A8" w14:textId="3813111A" w:rsidR="0064255B" w:rsidRPr="00244C0E" w:rsidRDefault="0064255B" w:rsidP="0064255B">
      <w:pPr>
        <w:rPr>
          <w:lang w:val="es-ES_tradnl"/>
        </w:rPr>
      </w:pPr>
    </w:p>
    <w:p w14:paraId="2B320570" w14:textId="135A6F15" w:rsidR="0064255B" w:rsidRDefault="0064255B" w:rsidP="0064255B">
      <w:pPr>
        <w:pStyle w:val="Ttulo1"/>
        <w:spacing w:after="240"/>
        <w:rPr>
          <w:lang w:val="es-ES_tradnl"/>
        </w:rPr>
      </w:pPr>
      <w:bookmarkStart w:id="5" w:name="_Toc522455246"/>
      <w:bookmarkStart w:id="6" w:name="_Toc4915928"/>
      <w:bookmarkStart w:id="7" w:name="_Toc100595125"/>
      <w:r>
        <w:rPr>
          <w:lang w:val="es-ES_tradnl"/>
        </w:rPr>
        <w:t>Alcance</w:t>
      </w:r>
      <w:bookmarkEnd w:id="5"/>
      <w:bookmarkEnd w:id="6"/>
      <w:bookmarkEnd w:id="7"/>
    </w:p>
    <w:p w14:paraId="0F642451" w14:textId="77777777" w:rsidR="00962A44" w:rsidRPr="00962A44" w:rsidRDefault="00962A44" w:rsidP="00962A44">
      <w:pPr>
        <w:rPr>
          <w:lang w:val="es-ES_tradnl"/>
        </w:rPr>
      </w:pPr>
    </w:p>
    <w:p w14:paraId="47D14C6E" w14:textId="0FD1E6EF" w:rsidR="00962A44" w:rsidRDefault="00962A44" w:rsidP="00962A44">
      <w:pPr>
        <w:pStyle w:val="Ttulo1"/>
        <w:spacing w:after="240"/>
        <w:rPr>
          <w:lang w:val="es-ES_tradnl"/>
        </w:rPr>
      </w:pPr>
      <w:bookmarkStart w:id="8" w:name="_Toc100595126"/>
      <w:r>
        <w:rPr>
          <w:lang w:val="es-ES_tradnl"/>
        </w:rPr>
        <w:t>Documentos de referencia</w:t>
      </w:r>
      <w:bookmarkEnd w:id="8"/>
    </w:p>
    <w:p w14:paraId="02951873" w14:textId="77777777" w:rsidR="00962A44" w:rsidRPr="00962A44" w:rsidRDefault="00962A44" w:rsidP="00962A44">
      <w:pPr>
        <w:rPr>
          <w:lang w:val="es-ES_tradnl"/>
        </w:rPr>
      </w:pPr>
    </w:p>
    <w:p w14:paraId="35E36FE4" w14:textId="2CD79B0B" w:rsidR="0064255B" w:rsidRDefault="0064255B" w:rsidP="0064255B">
      <w:pPr>
        <w:pStyle w:val="Ttulo1"/>
        <w:spacing w:after="240"/>
        <w:rPr>
          <w:lang w:val="es-AR"/>
        </w:rPr>
      </w:pPr>
      <w:bookmarkStart w:id="9" w:name="_Toc522455248"/>
      <w:bookmarkStart w:id="10" w:name="_Ref522458137"/>
      <w:bookmarkStart w:id="11" w:name="_Ref522458144"/>
      <w:bookmarkStart w:id="12" w:name="_Ref522458151"/>
      <w:bookmarkStart w:id="13" w:name="_Toc4915930"/>
      <w:bookmarkStart w:id="14" w:name="_Toc100595127"/>
      <w:r w:rsidRPr="00046758">
        <w:rPr>
          <w:lang w:val="es-AR"/>
        </w:rPr>
        <w:t>D</w:t>
      </w:r>
      <w:r w:rsidR="006F7204">
        <w:rPr>
          <w:lang w:val="es-AR"/>
        </w:rPr>
        <w:t>escripción general</w:t>
      </w:r>
      <w:bookmarkEnd w:id="9"/>
      <w:bookmarkEnd w:id="10"/>
      <w:bookmarkEnd w:id="11"/>
      <w:bookmarkEnd w:id="12"/>
      <w:bookmarkEnd w:id="13"/>
      <w:r w:rsidR="006F7204">
        <w:rPr>
          <w:lang w:val="es-AR"/>
        </w:rPr>
        <w:t xml:space="preserve"> (con In/</w:t>
      </w:r>
      <w:proofErr w:type="spellStart"/>
      <w:r w:rsidR="006F7204">
        <w:rPr>
          <w:lang w:val="es-AR"/>
        </w:rPr>
        <w:t>Out</w:t>
      </w:r>
      <w:proofErr w:type="spellEnd"/>
      <w:r w:rsidR="006F7204">
        <w:rPr>
          <w:lang w:val="es-AR"/>
        </w:rPr>
        <w:t xml:space="preserve"> y BFD)</w:t>
      </w:r>
      <w:bookmarkEnd w:id="14"/>
    </w:p>
    <w:p w14:paraId="6663AF5E" w14:textId="77777777" w:rsidR="00962A44" w:rsidRPr="00962A44" w:rsidRDefault="00962A44" w:rsidP="00962A44">
      <w:pPr>
        <w:rPr>
          <w:lang w:val="es-AR"/>
        </w:rPr>
      </w:pPr>
    </w:p>
    <w:p w14:paraId="37039DDB" w14:textId="194B86BD" w:rsidR="006F7204" w:rsidRDefault="006F7204" w:rsidP="006F7204">
      <w:pPr>
        <w:pStyle w:val="Ttulo1"/>
        <w:spacing w:after="240"/>
        <w:rPr>
          <w:lang w:val="es-AR"/>
        </w:rPr>
      </w:pPr>
      <w:bookmarkStart w:id="15" w:name="_Toc100595128"/>
      <w:r w:rsidRPr="00046758">
        <w:rPr>
          <w:lang w:val="es-AR"/>
        </w:rPr>
        <w:t>D</w:t>
      </w:r>
      <w:r>
        <w:rPr>
          <w:lang w:val="es-AR"/>
        </w:rPr>
        <w:t>escripción detallada (PFD)</w:t>
      </w:r>
      <w:bookmarkEnd w:id="15"/>
    </w:p>
    <w:p w14:paraId="017CAF1F" w14:textId="77777777" w:rsidR="00962A44" w:rsidRPr="00962A44" w:rsidRDefault="00962A44" w:rsidP="00962A44">
      <w:pPr>
        <w:rPr>
          <w:lang w:val="es-AR"/>
        </w:rPr>
      </w:pPr>
    </w:p>
    <w:p w14:paraId="4CF4B673" w14:textId="13D78C9E" w:rsidR="006F7204" w:rsidRDefault="006F7204" w:rsidP="001B330C">
      <w:pPr>
        <w:pStyle w:val="Ttulo2"/>
        <w:rPr>
          <w:lang w:val="es-AR"/>
        </w:rPr>
      </w:pPr>
      <w:bookmarkStart w:id="16" w:name="_Toc100595129"/>
      <w:r>
        <w:rPr>
          <w:lang w:val="es-AR"/>
        </w:rPr>
        <w:t>Área 100</w:t>
      </w:r>
      <w:r w:rsidR="001B330C">
        <w:rPr>
          <w:lang w:val="es-AR"/>
        </w:rPr>
        <w:t xml:space="preserve"> </w:t>
      </w:r>
      <w:r w:rsidR="00962A44">
        <w:rPr>
          <w:lang w:val="es-AR"/>
        </w:rPr>
        <w:t>–</w:t>
      </w:r>
      <w:r w:rsidR="001B330C">
        <w:rPr>
          <w:lang w:val="es-AR"/>
        </w:rPr>
        <w:t xml:space="preserve"> Denominación</w:t>
      </w:r>
      <w:bookmarkEnd w:id="16"/>
    </w:p>
    <w:p w14:paraId="418964E9" w14:textId="5C74343C" w:rsidR="00962A44" w:rsidRPr="00962A44" w:rsidRDefault="00962A44" w:rsidP="00962A44">
      <w:pPr>
        <w:rPr>
          <w:lang w:val="es-AR"/>
        </w:rPr>
      </w:pPr>
      <w:r>
        <w:rPr>
          <w:lang w:val="es-AR"/>
        </w:rPr>
        <w:t>Se puede incluir subáreas</w:t>
      </w:r>
    </w:p>
    <w:p w14:paraId="0FCC7B28" w14:textId="78BA8CA3" w:rsidR="001B330C" w:rsidRDefault="001B330C" w:rsidP="001B330C">
      <w:pPr>
        <w:pStyle w:val="Ttulo2"/>
        <w:rPr>
          <w:lang w:val="es-AR"/>
        </w:rPr>
      </w:pPr>
      <w:bookmarkStart w:id="17" w:name="_Toc100595130"/>
      <w:r>
        <w:rPr>
          <w:lang w:val="es-AR"/>
        </w:rPr>
        <w:t xml:space="preserve">Área 200 </w:t>
      </w:r>
      <w:r w:rsidR="00962A44">
        <w:rPr>
          <w:lang w:val="es-AR"/>
        </w:rPr>
        <w:t>–</w:t>
      </w:r>
      <w:r>
        <w:rPr>
          <w:lang w:val="es-AR"/>
        </w:rPr>
        <w:t xml:space="preserve"> Denominación</w:t>
      </w:r>
      <w:bookmarkEnd w:id="17"/>
    </w:p>
    <w:p w14:paraId="5D90CE88" w14:textId="77777777" w:rsidR="00962A44" w:rsidRPr="00962A44" w:rsidRDefault="00962A44" w:rsidP="00962A44">
      <w:pPr>
        <w:rPr>
          <w:lang w:val="es-AR"/>
        </w:rPr>
      </w:pPr>
    </w:p>
    <w:p w14:paraId="329D541F" w14:textId="41192B1C" w:rsidR="001B330C" w:rsidRDefault="001B330C" w:rsidP="001B330C">
      <w:pPr>
        <w:pStyle w:val="Ttulo2"/>
        <w:rPr>
          <w:lang w:val="es-AR"/>
        </w:rPr>
      </w:pPr>
      <w:bookmarkStart w:id="18" w:name="_Toc100595131"/>
      <w:r>
        <w:rPr>
          <w:lang w:val="es-AR"/>
        </w:rPr>
        <w:t xml:space="preserve">Área 300 </w:t>
      </w:r>
      <w:r w:rsidR="00962A44">
        <w:rPr>
          <w:lang w:val="es-AR"/>
        </w:rPr>
        <w:t>–</w:t>
      </w:r>
      <w:r>
        <w:rPr>
          <w:lang w:val="es-AR"/>
        </w:rPr>
        <w:t xml:space="preserve"> Denominación</w:t>
      </w:r>
      <w:bookmarkEnd w:id="18"/>
    </w:p>
    <w:p w14:paraId="7DA060A6" w14:textId="77777777" w:rsidR="00962A44" w:rsidRPr="00962A44" w:rsidRDefault="00962A44" w:rsidP="00962A44">
      <w:pPr>
        <w:rPr>
          <w:lang w:val="es-AR"/>
        </w:rPr>
      </w:pPr>
    </w:p>
    <w:p w14:paraId="58B0F1A4" w14:textId="28941F90" w:rsidR="001B330C" w:rsidRDefault="001B330C" w:rsidP="001B330C">
      <w:pPr>
        <w:pStyle w:val="Ttulo2"/>
        <w:rPr>
          <w:lang w:val="es-AR"/>
        </w:rPr>
      </w:pPr>
      <w:bookmarkStart w:id="19" w:name="_Toc100595132"/>
      <w:r>
        <w:rPr>
          <w:lang w:val="es-AR"/>
        </w:rPr>
        <w:t xml:space="preserve">Área 400 </w:t>
      </w:r>
      <w:r w:rsidR="00962A44">
        <w:rPr>
          <w:lang w:val="es-AR"/>
        </w:rPr>
        <w:t>–</w:t>
      </w:r>
      <w:r>
        <w:rPr>
          <w:lang w:val="es-AR"/>
        </w:rPr>
        <w:t xml:space="preserve"> Denominación</w:t>
      </w:r>
      <w:bookmarkEnd w:id="19"/>
    </w:p>
    <w:p w14:paraId="3D0A14F6" w14:textId="77777777" w:rsidR="00962A44" w:rsidRPr="00962A44" w:rsidRDefault="00962A44" w:rsidP="00962A44">
      <w:pPr>
        <w:rPr>
          <w:lang w:val="es-AR"/>
        </w:rPr>
      </w:pPr>
    </w:p>
    <w:p w14:paraId="17330C41" w14:textId="3AE88DC9" w:rsidR="001B330C" w:rsidRDefault="001B330C" w:rsidP="001B330C">
      <w:pPr>
        <w:pStyle w:val="Ttulo2"/>
        <w:rPr>
          <w:lang w:val="es-AR"/>
        </w:rPr>
      </w:pPr>
      <w:bookmarkStart w:id="20" w:name="_Toc100595133"/>
      <w:r>
        <w:rPr>
          <w:lang w:val="es-AR"/>
        </w:rPr>
        <w:t xml:space="preserve">Área 500 </w:t>
      </w:r>
      <w:r w:rsidR="00962A44">
        <w:rPr>
          <w:lang w:val="es-AR"/>
        </w:rPr>
        <w:t>–</w:t>
      </w:r>
      <w:r>
        <w:rPr>
          <w:lang w:val="es-AR"/>
        </w:rPr>
        <w:t xml:space="preserve"> Denominación</w:t>
      </w:r>
      <w:bookmarkEnd w:id="20"/>
    </w:p>
    <w:p w14:paraId="6991086D" w14:textId="77777777" w:rsidR="00962A44" w:rsidRPr="00962A44" w:rsidRDefault="00962A44" w:rsidP="00962A44">
      <w:pPr>
        <w:rPr>
          <w:lang w:val="es-AR"/>
        </w:rPr>
      </w:pPr>
    </w:p>
    <w:p w14:paraId="1C69CDC4" w14:textId="6C3CE123" w:rsidR="001B330C" w:rsidRDefault="001B330C" w:rsidP="001B330C">
      <w:pPr>
        <w:pStyle w:val="Ttulo2"/>
        <w:rPr>
          <w:lang w:val="es-AR"/>
        </w:rPr>
      </w:pPr>
      <w:bookmarkStart w:id="21" w:name="_Toc100595134"/>
      <w:r>
        <w:rPr>
          <w:lang w:val="es-AR"/>
        </w:rPr>
        <w:t xml:space="preserve">Área 600 </w:t>
      </w:r>
      <w:r w:rsidR="00962A44">
        <w:rPr>
          <w:lang w:val="es-AR"/>
        </w:rPr>
        <w:t>–</w:t>
      </w:r>
      <w:r>
        <w:rPr>
          <w:lang w:val="es-AR"/>
        </w:rPr>
        <w:t xml:space="preserve"> Denominación</w:t>
      </w:r>
      <w:bookmarkEnd w:id="21"/>
    </w:p>
    <w:p w14:paraId="7EF60ED5" w14:textId="77777777" w:rsidR="00962A44" w:rsidRPr="00962A44" w:rsidRDefault="00962A44" w:rsidP="00962A44">
      <w:pPr>
        <w:rPr>
          <w:lang w:val="es-AR"/>
        </w:rPr>
      </w:pPr>
    </w:p>
    <w:p w14:paraId="373DDC75" w14:textId="7695E151" w:rsidR="001B330C" w:rsidRDefault="001B330C" w:rsidP="001B330C">
      <w:pPr>
        <w:pStyle w:val="Ttulo2"/>
        <w:rPr>
          <w:lang w:val="es-AR"/>
        </w:rPr>
      </w:pPr>
      <w:bookmarkStart w:id="22" w:name="_Toc100595135"/>
      <w:r>
        <w:rPr>
          <w:lang w:val="es-AR"/>
        </w:rPr>
        <w:t>Área de reactivos</w:t>
      </w:r>
      <w:bookmarkEnd w:id="22"/>
    </w:p>
    <w:p w14:paraId="6EF1C5F3" w14:textId="77777777" w:rsidR="00962A44" w:rsidRPr="00962A44" w:rsidRDefault="00962A44" w:rsidP="00962A44">
      <w:pPr>
        <w:rPr>
          <w:lang w:val="es-AR"/>
        </w:rPr>
      </w:pPr>
    </w:p>
    <w:p w14:paraId="39A526C1" w14:textId="4C440046" w:rsidR="001B330C" w:rsidRDefault="001B330C" w:rsidP="001B330C">
      <w:pPr>
        <w:pStyle w:val="Ttulo3"/>
        <w:rPr>
          <w:lang w:val="es-AR"/>
        </w:rPr>
      </w:pPr>
      <w:bookmarkStart w:id="23" w:name="_Toc100595136"/>
      <w:r>
        <w:rPr>
          <w:lang w:val="es-AR"/>
        </w:rPr>
        <w:t>Reactivo 1</w:t>
      </w:r>
      <w:bookmarkEnd w:id="23"/>
    </w:p>
    <w:p w14:paraId="67CB6727" w14:textId="77777777" w:rsidR="00962A44" w:rsidRPr="00962A44" w:rsidRDefault="00962A44" w:rsidP="00962A44">
      <w:pPr>
        <w:rPr>
          <w:lang w:val="es-AR"/>
        </w:rPr>
      </w:pPr>
    </w:p>
    <w:p w14:paraId="61787C75" w14:textId="01412853" w:rsidR="001B330C" w:rsidRDefault="001B330C" w:rsidP="001B330C">
      <w:pPr>
        <w:pStyle w:val="Ttulo3"/>
        <w:rPr>
          <w:lang w:val="es-AR"/>
        </w:rPr>
      </w:pPr>
      <w:bookmarkStart w:id="24" w:name="_Toc100595137"/>
      <w:r>
        <w:rPr>
          <w:lang w:val="es-AR"/>
        </w:rPr>
        <w:t>Reactivo 2.</w:t>
      </w:r>
      <w:bookmarkEnd w:id="24"/>
    </w:p>
    <w:p w14:paraId="3BB4B3DF" w14:textId="77777777" w:rsidR="00962A44" w:rsidRPr="00962A44" w:rsidRDefault="00962A44" w:rsidP="00962A44">
      <w:pPr>
        <w:rPr>
          <w:lang w:val="es-AR"/>
        </w:rPr>
      </w:pPr>
    </w:p>
    <w:p w14:paraId="7C8BCCE7" w14:textId="1E6542F0" w:rsidR="001B330C" w:rsidRDefault="001B330C" w:rsidP="001B330C">
      <w:pPr>
        <w:pStyle w:val="Ttulo3"/>
        <w:rPr>
          <w:lang w:val="es-AR"/>
        </w:rPr>
      </w:pPr>
      <w:bookmarkStart w:id="25" w:name="_Toc100595138"/>
      <w:r>
        <w:rPr>
          <w:lang w:val="es-AR"/>
        </w:rPr>
        <w:lastRenderedPageBreak/>
        <w:t>…</w:t>
      </w:r>
      <w:bookmarkEnd w:id="25"/>
    </w:p>
    <w:p w14:paraId="2DC5B6B9" w14:textId="77777777" w:rsidR="00962A44" w:rsidRPr="00962A44" w:rsidRDefault="00962A44" w:rsidP="00962A44">
      <w:pPr>
        <w:rPr>
          <w:lang w:val="es-AR"/>
        </w:rPr>
      </w:pPr>
    </w:p>
    <w:p w14:paraId="4588F573" w14:textId="14FFA044" w:rsidR="001B330C" w:rsidRDefault="001B330C" w:rsidP="001B330C">
      <w:pPr>
        <w:pStyle w:val="Ttulo2"/>
        <w:rPr>
          <w:lang w:val="es-AR"/>
        </w:rPr>
      </w:pPr>
      <w:bookmarkStart w:id="26" w:name="_Toc100595139"/>
      <w:r>
        <w:rPr>
          <w:lang w:val="es-AR"/>
        </w:rPr>
        <w:t>Área de servicios</w:t>
      </w:r>
      <w:bookmarkEnd w:id="26"/>
    </w:p>
    <w:p w14:paraId="2DB40800" w14:textId="77777777" w:rsidR="00962A44" w:rsidRPr="00962A44" w:rsidRDefault="00962A44" w:rsidP="00962A44">
      <w:pPr>
        <w:rPr>
          <w:lang w:val="es-AR"/>
        </w:rPr>
      </w:pPr>
    </w:p>
    <w:p w14:paraId="323D0A7B" w14:textId="6EA3C3C9" w:rsidR="001B330C" w:rsidRDefault="001B330C" w:rsidP="001B330C">
      <w:pPr>
        <w:pStyle w:val="Ttulo3"/>
        <w:rPr>
          <w:lang w:val="es-AR"/>
        </w:rPr>
      </w:pPr>
      <w:bookmarkStart w:id="27" w:name="_Toc100595140"/>
      <w:r>
        <w:rPr>
          <w:lang w:val="es-AR"/>
        </w:rPr>
        <w:t>Agua de procesos</w:t>
      </w:r>
      <w:bookmarkEnd w:id="27"/>
    </w:p>
    <w:p w14:paraId="1B9AE36B" w14:textId="77777777" w:rsidR="00962A44" w:rsidRPr="00962A44" w:rsidRDefault="00962A44" w:rsidP="00962A44">
      <w:pPr>
        <w:rPr>
          <w:lang w:val="es-AR"/>
        </w:rPr>
      </w:pPr>
    </w:p>
    <w:p w14:paraId="0462D9BD" w14:textId="20133AD8" w:rsidR="001B330C" w:rsidRDefault="001B330C" w:rsidP="001B330C">
      <w:pPr>
        <w:pStyle w:val="Ttulo3"/>
        <w:rPr>
          <w:lang w:val="es-AR"/>
        </w:rPr>
      </w:pPr>
      <w:bookmarkStart w:id="28" w:name="_Toc100595141"/>
      <w:r>
        <w:rPr>
          <w:lang w:val="es-AR"/>
        </w:rPr>
        <w:t>Agua de enfriamiento</w:t>
      </w:r>
      <w:bookmarkEnd w:id="28"/>
    </w:p>
    <w:p w14:paraId="1CC52213" w14:textId="77777777" w:rsidR="00962A44" w:rsidRPr="00962A44" w:rsidRDefault="00962A44" w:rsidP="00962A44">
      <w:pPr>
        <w:rPr>
          <w:lang w:val="es-AR"/>
        </w:rPr>
      </w:pPr>
    </w:p>
    <w:p w14:paraId="6AC7D205" w14:textId="51B8EFD1" w:rsidR="001B330C" w:rsidRDefault="001B330C" w:rsidP="001B330C">
      <w:pPr>
        <w:pStyle w:val="Ttulo3"/>
        <w:rPr>
          <w:lang w:val="es-AR"/>
        </w:rPr>
      </w:pPr>
      <w:bookmarkStart w:id="29" w:name="_Toc100595142"/>
      <w:r>
        <w:rPr>
          <w:lang w:val="es-AR"/>
        </w:rPr>
        <w:t>Agua potable</w:t>
      </w:r>
      <w:bookmarkEnd w:id="29"/>
    </w:p>
    <w:p w14:paraId="3ED5189E" w14:textId="77777777" w:rsidR="00962A44" w:rsidRPr="00962A44" w:rsidRDefault="00962A44" w:rsidP="00962A44">
      <w:pPr>
        <w:rPr>
          <w:lang w:val="es-AR"/>
        </w:rPr>
      </w:pPr>
    </w:p>
    <w:p w14:paraId="00F95BEB" w14:textId="101E2A43" w:rsidR="001B330C" w:rsidRDefault="001B330C" w:rsidP="00EF5E98">
      <w:pPr>
        <w:pStyle w:val="Ttulo3"/>
        <w:rPr>
          <w:lang w:val="es-AR"/>
        </w:rPr>
      </w:pPr>
      <w:bookmarkStart w:id="30" w:name="_Toc100595143"/>
      <w:r w:rsidRPr="001B330C">
        <w:rPr>
          <w:lang w:val="es-AR"/>
        </w:rPr>
        <w:t>Gas natural</w:t>
      </w:r>
      <w:bookmarkEnd w:id="30"/>
    </w:p>
    <w:p w14:paraId="7047FD0A" w14:textId="77777777" w:rsidR="00962A44" w:rsidRPr="00962A44" w:rsidRDefault="00962A44" w:rsidP="00962A44">
      <w:pPr>
        <w:rPr>
          <w:lang w:val="es-AR"/>
        </w:rPr>
      </w:pPr>
    </w:p>
    <w:p w14:paraId="3F38977F" w14:textId="14C36B63" w:rsidR="001B330C" w:rsidRDefault="001B330C" w:rsidP="001B330C">
      <w:pPr>
        <w:pStyle w:val="Ttulo3"/>
        <w:rPr>
          <w:lang w:val="es-AR"/>
        </w:rPr>
      </w:pPr>
      <w:bookmarkStart w:id="31" w:name="_Toc100595144"/>
      <w:r>
        <w:rPr>
          <w:lang w:val="es-AR"/>
        </w:rPr>
        <w:t>Vapor</w:t>
      </w:r>
      <w:bookmarkEnd w:id="31"/>
    </w:p>
    <w:p w14:paraId="27FB6718" w14:textId="77777777" w:rsidR="00962A44" w:rsidRPr="00962A44" w:rsidRDefault="00962A44" w:rsidP="00962A44">
      <w:pPr>
        <w:rPr>
          <w:lang w:val="es-AR"/>
        </w:rPr>
      </w:pPr>
    </w:p>
    <w:p w14:paraId="4D0C0E24" w14:textId="72AECB0C" w:rsidR="001B330C" w:rsidRDefault="001B330C" w:rsidP="001B330C">
      <w:pPr>
        <w:pStyle w:val="Ttulo3"/>
        <w:rPr>
          <w:lang w:val="es-AR"/>
        </w:rPr>
      </w:pPr>
      <w:bookmarkStart w:id="32" w:name="_Toc100595145"/>
      <w:r>
        <w:rPr>
          <w:lang w:val="es-AR"/>
        </w:rPr>
        <w:t>Aire de proceso y aire de instrumento</w:t>
      </w:r>
      <w:bookmarkEnd w:id="32"/>
    </w:p>
    <w:p w14:paraId="36B08891" w14:textId="77777777" w:rsidR="00962A44" w:rsidRPr="00962A44" w:rsidRDefault="00962A44" w:rsidP="00962A44">
      <w:pPr>
        <w:rPr>
          <w:lang w:val="es-AR"/>
        </w:rPr>
      </w:pPr>
    </w:p>
    <w:p w14:paraId="286341A5" w14:textId="2D73EA3C" w:rsidR="001B330C" w:rsidRDefault="001B330C" w:rsidP="001B330C">
      <w:pPr>
        <w:pStyle w:val="Ttulo3"/>
        <w:rPr>
          <w:lang w:val="es-AR"/>
        </w:rPr>
      </w:pPr>
      <w:bookmarkStart w:id="33" w:name="_Toc100595146"/>
      <w:r>
        <w:rPr>
          <w:lang w:val="es-AR"/>
        </w:rPr>
        <w:t>Combustible Diesel</w:t>
      </w:r>
      <w:bookmarkEnd w:id="33"/>
    </w:p>
    <w:p w14:paraId="52EDC52E" w14:textId="77777777" w:rsidR="00962A44" w:rsidRPr="00962A44" w:rsidRDefault="00962A44" w:rsidP="00962A44">
      <w:pPr>
        <w:rPr>
          <w:lang w:val="es-AR"/>
        </w:rPr>
      </w:pPr>
    </w:p>
    <w:sectPr w:rsidR="00962A44" w:rsidRPr="00962A44" w:rsidSect="003E3AF5">
      <w:pgSz w:w="11907" w:h="16840" w:code="9"/>
      <w:pgMar w:top="1134" w:right="851" w:bottom="709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C9C0" w14:textId="77777777" w:rsidR="003251CB" w:rsidRDefault="003251CB">
      <w:r>
        <w:separator/>
      </w:r>
    </w:p>
  </w:endnote>
  <w:endnote w:type="continuationSeparator" w:id="0">
    <w:p w14:paraId="78FBCC88" w14:textId="77777777" w:rsidR="003251CB" w:rsidRDefault="0032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?l?r ??’c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ntano Sans">
    <w:panose1 w:val="00000000000000000000"/>
    <w:charset w:val="00"/>
    <w:family w:val="auto"/>
    <w:pitch w:val="variable"/>
    <w:sig w:usb0="800000E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2AB3" w14:textId="77777777" w:rsidR="003251CB" w:rsidRDefault="003251CB">
      <w:r>
        <w:separator/>
      </w:r>
    </w:p>
  </w:footnote>
  <w:footnote w:type="continuationSeparator" w:id="0">
    <w:p w14:paraId="3822FE4C" w14:textId="77777777" w:rsidR="003251CB" w:rsidRDefault="0032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268"/>
      <w:gridCol w:w="4927"/>
      <w:gridCol w:w="2551"/>
    </w:tblGrid>
    <w:tr w:rsidR="00165070" w:rsidRPr="006E15B4" w14:paraId="4C02788F" w14:textId="77777777" w:rsidTr="006E15B4">
      <w:trPr>
        <w:trHeight w:val="482"/>
      </w:trPr>
      <w:tc>
        <w:tcPr>
          <w:tcW w:w="2268" w:type="dxa"/>
          <w:vMerge w:val="restart"/>
          <w:tcBorders>
            <w:right w:val="single" w:sz="18" w:space="0" w:color="auto"/>
          </w:tcBorders>
          <w:shd w:val="clear" w:color="auto" w:fill="auto"/>
        </w:tcPr>
        <w:p w14:paraId="5E4B3383" w14:textId="77777777" w:rsidR="00165070" w:rsidRPr="006E15B4" w:rsidRDefault="00165070" w:rsidP="006E15B4">
          <w:pPr>
            <w:pStyle w:val="Encabezado"/>
            <w:spacing w:before="80"/>
            <w:jc w:val="center"/>
            <w:rPr>
              <w:b/>
            </w:rPr>
          </w:pPr>
          <w:r w:rsidRPr="00021131">
            <w:rPr>
              <w:rStyle w:val="nfasis"/>
            </w:rPr>
            <w:object w:dxaOrig="3105" w:dyaOrig="1740" w14:anchorId="7D9DCD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65pt;height:60pt" o:ole="">
                <v:imagedata r:id="rId1" o:title=""/>
              </v:shape>
              <o:OLEObject Type="Embed" ProgID="PBrush" ShapeID="_x0000_i1026" DrawAspect="Content" ObjectID="_1755533808" r:id="rId2"/>
            </w:object>
          </w:r>
        </w:p>
      </w:tc>
      <w:tc>
        <w:tcPr>
          <w:tcW w:w="4927" w:type="dxa"/>
          <w:tcBorders>
            <w:left w:val="single" w:sz="18" w:space="0" w:color="auto"/>
            <w:bottom w:val="dotted" w:sz="4" w:space="0" w:color="auto"/>
            <w:right w:val="single" w:sz="18" w:space="0" w:color="auto"/>
          </w:tcBorders>
          <w:shd w:val="clear" w:color="auto" w:fill="auto"/>
        </w:tcPr>
        <w:p w14:paraId="060402BC" w14:textId="77777777" w:rsidR="00165070" w:rsidRPr="006E15B4" w:rsidRDefault="00165070" w:rsidP="006E15B4">
          <w:pPr>
            <w:pStyle w:val="Encabezado"/>
            <w:jc w:val="center"/>
            <w:rPr>
              <w:rStyle w:val="nfasis"/>
              <w:sz w:val="22"/>
              <w:szCs w:val="22"/>
            </w:rPr>
          </w:pPr>
          <w:r>
            <w:rPr>
              <w:rStyle w:val="nfasis"/>
              <w:sz w:val="22"/>
              <w:szCs w:val="22"/>
            </w:rPr>
            <w:t xml:space="preserve">Facultad de Ingeniería - </w:t>
          </w:r>
          <w:proofErr w:type="spellStart"/>
          <w:r>
            <w:rPr>
              <w:rStyle w:val="nfasis"/>
              <w:sz w:val="22"/>
              <w:szCs w:val="22"/>
            </w:rPr>
            <w:t>UNJu</w:t>
          </w:r>
          <w:proofErr w:type="spellEnd"/>
        </w:p>
      </w:tc>
      <w:tc>
        <w:tcPr>
          <w:tcW w:w="2551" w:type="dxa"/>
          <w:tcBorders>
            <w:left w:val="single" w:sz="18" w:space="0" w:color="auto"/>
            <w:bottom w:val="dotted" w:sz="4" w:space="0" w:color="auto"/>
          </w:tcBorders>
          <w:shd w:val="clear" w:color="auto" w:fill="auto"/>
        </w:tcPr>
        <w:p w14:paraId="62E9871D" w14:textId="77777777" w:rsidR="00165070" w:rsidRPr="006E15B4" w:rsidRDefault="00165070" w:rsidP="006E15B4">
          <w:pPr>
            <w:pStyle w:val="Encabezado"/>
            <w:spacing w:before="2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 xml:space="preserve">DOC </w:t>
          </w:r>
          <w:proofErr w:type="spellStart"/>
          <w:r w:rsidRPr="006E15B4">
            <w:rPr>
              <w:rStyle w:val="nfasis"/>
              <w:b w:val="0"/>
            </w:rPr>
            <w:t>N°</w:t>
          </w:r>
          <w:proofErr w:type="spellEnd"/>
        </w:p>
        <w:p w14:paraId="33F152CE" w14:textId="3899304F" w:rsidR="00165070" w:rsidRPr="0071432E" w:rsidRDefault="00E27A37" w:rsidP="00633B98">
          <w:pPr>
            <w:pStyle w:val="Encabezado"/>
            <w:spacing w:before="20"/>
            <w:jc w:val="center"/>
            <w:rPr>
              <w:rStyle w:val="nfasis"/>
            </w:rPr>
          </w:pPr>
          <w:r>
            <w:rPr>
              <w:rStyle w:val="nfasis"/>
            </w:rPr>
            <w:t>2023</w:t>
          </w:r>
          <w:r w:rsidR="00165070" w:rsidRPr="0071432E">
            <w:rPr>
              <w:rStyle w:val="nfasis"/>
            </w:rPr>
            <w:t>-</w:t>
          </w:r>
          <w:r w:rsidR="00165070">
            <w:rPr>
              <w:rStyle w:val="nfasis"/>
            </w:rPr>
            <w:t>IP</w:t>
          </w:r>
          <w:r w:rsidR="00165070" w:rsidRPr="0071432E">
            <w:rPr>
              <w:rStyle w:val="nfasis"/>
            </w:rPr>
            <w:t>-</w:t>
          </w:r>
          <w:r w:rsidR="00165070">
            <w:rPr>
              <w:rStyle w:val="nfasis"/>
            </w:rPr>
            <w:t>00</w:t>
          </w:r>
          <w:r w:rsidR="00165070" w:rsidRPr="0071432E">
            <w:rPr>
              <w:rStyle w:val="nfasis"/>
            </w:rPr>
            <w:t>-R-</w:t>
          </w:r>
          <w:r w:rsidR="00D806DA">
            <w:rPr>
              <w:rStyle w:val="nfasis"/>
            </w:rPr>
            <w:t>MD</w:t>
          </w:r>
          <w:r w:rsidR="00165070" w:rsidRPr="0071432E">
            <w:rPr>
              <w:rStyle w:val="nfasis"/>
            </w:rPr>
            <w:t>-1</w:t>
          </w:r>
          <w:r w:rsidR="000D247E">
            <w:rPr>
              <w:rStyle w:val="nfasis"/>
            </w:rPr>
            <w:t>0</w:t>
          </w:r>
          <w:r w:rsidR="00D806DA">
            <w:rPr>
              <w:rStyle w:val="nfasis"/>
            </w:rPr>
            <w:t>1</w:t>
          </w:r>
        </w:p>
      </w:tc>
    </w:tr>
    <w:tr w:rsidR="00165070" w14:paraId="244EB2CC" w14:textId="77777777" w:rsidTr="006E15B4">
      <w:tc>
        <w:tcPr>
          <w:tcW w:w="2268" w:type="dxa"/>
          <w:vMerge/>
          <w:tcBorders>
            <w:right w:val="single" w:sz="18" w:space="0" w:color="auto"/>
          </w:tcBorders>
          <w:shd w:val="clear" w:color="auto" w:fill="auto"/>
        </w:tcPr>
        <w:p w14:paraId="15D7E9FB" w14:textId="77777777" w:rsidR="00165070" w:rsidRPr="006E15B4" w:rsidRDefault="00165070" w:rsidP="006E15B4">
          <w:pPr>
            <w:pStyle w:val="Encabezado"/>
            <w:jc w:val="center"/>
            <w:rPr>
              <w:lang w:val="en-US"/>
            </w:rPr>
          </w:pPr>
        </w:p>
      </w:tc>
      <w:tc>
        <w:tcPr>
          <w:tcW w:w="4927" w:type="dxa"/>
          <w:tcBorders>
            <w:top w:val="dotted" w:sz="4" w:space="0" w:color="auto"/>
            <w:left w:val="single" w:sz="18" w:space="0" w:color="auto"/>
            <w:bottom w:val="dotted" w:sz="4" w:space="0" w:color="auto"/>
            <w:right w:val="single" w:sz="18" w:space="0" w:color="auto"/>
          </w:tcBorders>
          <w:shd w:val="clear" w:color="auto" w:fill="auto"/>
        </w:tcPr>
        <w:p w14:paraId="17380878" w14:textId="77777777" w:rsidR="00165070" w:rsidRPr="006E15B4" w:rsidRDefault="00165070" w:rsidP="006E15B4">
          <w:pPr>
            <w:pStyle w:val="Encabezado"/>
            <w:jc w:val="center"/>
            <w:rPr>
              <w:rStyle w:val="nfasis"/>
              <w:sz w:val="22"/>
              <w:szCs w:val="22"/>
            </w:rPr>
          </w:pPr>
          <w:r>
            <w:rPr>
              <w:rStyle w:val="nfasis"/>
              <w:sz w:val="22"/>
              <w:szCs w:val="22"/>
            </w:rPr>
            <w:t>Ingeniería de procesos</w:t>
          </w:r>
        </w:p>
      </w:tc>
      <w:tc>
        <w:tcPr>
          <w:tcW w:w="2551" w:type="dxa"/>
          <w:tcBorders>
            <w:top w:val="dotted" w:sz="4" w:space="0" w:color="auto"/>
            <w:left w:val="single" w:sz="18" w:space="0" w:color="auto"/>
            <w:bottom w:val="dotted" w:sz="4" w:space="0" w:color="auto"/>
          </w:tcBorders>
          <w:shd w:val="clear" w:color="auto" w:fill="auto"/>
        </w:tcPr>
        <w:p w14:paraId="5BA9A59B" w14:textId="77777777" w:rsidR="00165070" w:rsidRPr="006E15B4" w:rsidRDefault="00165070" w:rsidP="006E15B4">
          <w:pPr>
            <w:pStyle w:val="Encabezado"/>
            <w:spacing w:before="2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>Rev.: A</w:t>
          </w:r>
        </w:p>
        <w:p w14:paraId="16430620" w14:textId="77777777" w:rsidR="00165070" w:rsidRPr="006E15B4" w:rsidRDefault="00165070" w:rsidP="006E15B4">
          <w:pPr>
            <w:pStyle w:val="Encabezado"/>
            <w:spacing w:before="2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 xml:space="preserve">Página </w:t>
          </w:r>
          <w:r w:rsidRPr="006E15B4">
            <w:rPr>
              <w:rStyle w:val="nfasis"/>
              <w:b w:val="0"/>
            </w:rPr>
            <w:fldChar w:fldCharType="begin"/>
          </w:r>
          <w:r w:rsidRPr="006E15B4">
            <w:rPr>
              <w:rStyle w:val="nfasis"/>
              <w:b w:val="0"/>
            </w:rPr>
            <w:instrText xml:space="preserve"> PAGE </w:instrText>
          </w:r>
          <w:r w:rsidRPr="006E15B4">
            <w:rPr>
              <w:rStyle w:val="nfasis"/>
              <w:b w:val="0"/>
            </w:rPr>
            <w:fldChar w:fldCharType="separate"/>
          </w:r>
          <w:r w:rsidR="00796499">
            <w:rPr>
              <w:rStyle w:val="nfasis"/>
              <w:b w:val="0"/>
              <w:noProof/>
            </w:rPr>
            <w:t>5</w:t>
          </w:r>
          <w:r w:rsidRPr="006E15B4">
            <w:rPr>
              <w:rStyle w:val="nfasis"/>
              <w:b w:val="0"/>
            </w:rPr>
            <w:fldChar w:fldCharType="end"/>
          </w:r>
          <w:r w:rsidRPr="006E15B4">
            <w:rPr>
              <w:rStyle w:val="nfasis"/>
              <w:b w:val="0"/>
            </w:rPr>
            <w:t xml:space="preserve"> de </w:t>
          </w:r>
          <w:r w:rsidRPr="006E15B4">
            <w:rPr>
              <w:rStyle w:val="nfasis"/>
              <w:b w:val="0"/>
            </w:rPr>
            <w:fldChar w:fldCharType="begin"/>
          </w:r>
          <w:r w:rsidRPr="006E15B4">
            <w:rPr>
              <w:rStyle w:val="nfasis"/>
              <w:b w:val="0"/>
            </w:rPr>
            <w:instrText xml:space="preserve"> NUMPAGES </w:instrText>
          </w:r>
          <w:r w:rsidRPr="006E15B4">
            <w:rPr>
              <w:rStyle w:val="nfasis"/>
              <w:b w:val="0"/>
            </w:rPr>
            <w:fldChar w:fldCharType="separate"/>
          </w:r>
          <w:r w:rsidR="00796499">
            <w:rPr>
              <w:rStyle w:val="nfasis"/>
              <w:b w:val="0"/>
              <w:noProof/>
            </w:rPr>
            <w:t>5</w:t>
          </w:r>
          <w:r w:rsidRPr="006E15B4">
            <w:rPr>
              <w:rStyle w:val="nfasis"/>
              <w:b w:val="0"/>
            </w:rPr>
            <w:fldChar w:fldCharType="end"/>
          </w:r>
        </w:p>
      </w:tc>
    </w:tr>
    <w:tr w:rsidR="00165070" w14:paraId="0437E6D8" w14:textId="77777777" w:rsidTr="006E15B4">
      <w:tc>
        <w:tcPr>
          <w:tcW w:w="2268" w:type="dxa"/>
          <w:vMerge/>
          <w:tcBorders>
            <w:right w:val="single" w:sz="18" w:space="0" w:color="auto"/>
          </w:tcBorders>
          <w:shd w:val="clear" w:color="auto" w:fill="auto"/>
        </w:tcPr>
        <w:p w14:paraId="7A2E0649" w14:textId="77777777" w:rsidR="00165070" w:rsidRPr="006E15B4" w:rsidRDefault="00165070" w:rsidP="006E15B4">
          <w:pPr>
            <w:pStyle w:val="Encabezado"/>
            <w:spacing w:before="60"/>
            <w:rPr>
              <w:b/>
            </w:rPr>
          </w:pPr>
        </w:p>
      </w:tc>
      <w:tc>
        <w:tcPr>
          <w:tcW w:w="4927" w:type="dxa"/>
          <w:tcBorders>
            <w:top w:val="dotted" w:sz="4" w:space="0" w:color="auto"/>
            <w:left w:val="single" w:sz="18" w:space="0" w:color="auto"/>
            <w:right w:val="single" w:sz="18" w:space="0" w:color="auto"/>
          </w:tcBorders>
          <w:shd w:val="clear" w:color="auto" w:fill="auto"/>
        </w:tcPr>
        <w:p w14:paraId="52B417FA" w14:textId="60B1814A" w:rsidR="00165070" w:rsidRPr="006E15B4" w:rsidRDefault="000D247E" w:rsidP="006E15B4">
          <w:pPr>
            <w:pStyle w:val="Encabezado"/>
            <w:jc w:val="center"/>
            <w:rPr>
              <w:rStyle w:val="nfasis"/>
              <w:sz w:val="22"/>
              <w:szCs w:val="22"/>
            </w:rPr>
          </w:pPr>
          <w:r>
            <w:rPr>
              <w:rStyle w:val="nfasis"/>
              <w:sz w:val="22"/>
              <w:szCs w:val="22"/>
            </w:rPr>
            <w:t>D</w:t>
          </w:r>
          <w:r w:rsidR="006F7204">
            <w:rPr>
              <w:rStyle w:val="nfasis"/>
              <w:sz w:val="22"/>
              <w:szCs w:val="22"/>
            </w:rPr>
            <w:t>escripción del proceso</w:t>
          </w:r>
        </w:p>
      </w:tc>
      <w:tc>
        <w:tcPr>
          <w:tcW w:w="2551" w:type="dxa"/>
          <w:tcBorders>
            <w:top w:val="dotted" w:sz="4" w:space="0" w:color="auto"/>
            <w:left w:val="single" w:sz="18" w:space="0" w:color="auto"/>
          </w:tcBorders>
          <w:shd w:val="clear" w:color="auto" w:fill="auto"/>
        </w:tcPr>
        <w:p w14:paraId="6208BC97" w14:textId="76ADD744" w:rsidR="00165070" w:rsidRPr="006E15B4" w:rsidRDefault="00165070" w:rsidP="00866874">
          <w:pPr>
            <w:pStyle w:val="Encabezado"/>
            <w:spacing w:before="60" w:after="60"/>
            <w:jc w:val="center"/>
            <w:rPr>
              <w:rStyle w:val="nfasis"/>
              <w:b w:val="0"/>
            </w:rPr>
          </w:pPr>
          <w:r w:rsidRPr="006E15B4">
            <w:rPr>
              <w:rStyle w:val="nfasis"/>
              <w:b w:val="0"/>
            </w:rPr>
            <w:t xml:space="preserve">Fecha: </w:t>
          </w:r>
          <w:r w:rsidR="006F7204">
            <w:rPr>
              <w:rStyle w:val="nfasis"/>
              <w:b w:val="0"/>
            </w:rPr>
            <w:t>1</w:t>
          </w:r>
          <w:r w:rsidR="003F2889">
            <w:rPr>
              <w:rStyle w:val="nfasis"/>
              <w:b w:val="0"/>
            </w:rPr>
            <w:t>1-</w:t>
          </w:r>
          <w:r>
            <w:rPr>
              <w:rStyle w:val="nfasis"/>
              <w:b w:val="0"/>
            </w:rPr>
            <w:t>0</w:t>
          </w:r>
          <w:r w:rsidR="003F2889">
            <w:rPr>
              <w:rStyle w:val="nfasis"/>
              <w:b w:val="0"/>
            </w:rPr>
            <w:t>4</w:t>
          </w:r>
          <w:r w:rsidRPr="006E15B4">
            <w:rPr>
              <w:rStyle w:val="nfasis"/>
              <w:b w:val="0"/>
            </w:rPr>
            <w:t>-</w:t>
          </w:r>
          <w:r w:rsidR="00E27A37">
            <w:rPr>
              <w:rStyle w:val="nfasis"/>
              <w:b w:val="0"/>
            </w:rPr>
            <w:t>2023</w:t>
          </w:r>
        </w:p>
      </w:tc>
    </w:tr>
  </w:tbl>
  <w:p w14:paraId="6F9F94DA" w14:textId="77777777" w:rsidR="00165070" w:rsidRDefault="001650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487"/>
    <w:multiLevelType w:val="hybridMultilevel"/>
    <w:tmpl w:val="BB32055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CD4"/>
    <w:multiLevelType w:val="hybridMultilevel"/>
    <w:tmpl w:val="8BD85D84"/>
    <w:lvl w:ilvl="0" w:tplc="580A0017">
      <w:start w:val="1"/>
      <w:numFmt w:val="lowerLetter"/>
      <w:lvlText w:val="%1)"/>
      <w:lvlJc w:val="left"/>
      <w:pPr>
        <w:ind w:left="1145" w:hanging="360"/>
      </w:pPr>
    </w:lvl>
    <w:lvl w:ilvl="1" w:tplc="580A0019" w:tentative="1">
      <w:start w:val="1"/>
      <w:numFmt w:val="lowerLetter"/>
      <w:lvlText w:val="%2."/>
      <w:lvlJc w:val="left"/>
      <w:pPr>
        <w:ind w:left="1865" w:hanging="360"/>
      </w:pPr>
    </w:lvl>
    <w:lvl w:ilvl="2" w:tplc="580A001B" w:tentative="1">
      <w:start w:val="1"/>
      <w:numFmt w:val="lowerRoman"/>
      <w:lvlText w:val="%3."/>
      <w:lvlJc w:val="right"/>
      <w:pPr>
        <w:ind w:left="2585" w:hanging="180"/>
      </w:pPr>
    </w:lvl>
    <w:lvl w:ilvl="3" w:tplc="580A000F" w:tentative="1">
      <w:start w:val="1"/>
      <w:numFmt w:val="decimal"/>
      <w:lvlText w:val="%4."/>
      <w:lvlJc w:val="left"/>
      <w:pPr>
        <w:ind w:left="3305" w:hanging="360"/>
      </w:pPr>
    </w:lvl>
    <w:lvl w:ilvl="4" w:tplc="580A0019" w:tentative="1">
      <w:start w:val="1"/>
      <w:numFmt w:val="lowerLetter"/>
      <w:lvlText w:val="%5."/>
      <w:lvlJc w:val="left"/>
      <w:pPr>
        <w:ind w:left="4025" w:hanging="360"/>
      </w:pPr>
    </w:lvl>
    <w:lvl w:ilvl="5" w:tplc="580A001B" w:tentative="1">
      <w:start w:val="1"/>
      <w:numFmt w:val="lowerRoman"/>
      <w:lvlText w:val="%6."/>
      <w:lvlJc w:val="right"/>
      <w:pPr>
        <w:ind w:left="4745" w:hanging="180"/>
      </w:pPr>
    </w:lvl>
    <w:lvl w:ilvl="6" w:tplc="580A000F" w:tentative="1">
      <w:start w:val="1"/>
      <w:numFmt w:val="decimal"/>
      <w:lvlText w:val="%7."/>
      <w:lvlJc w:val="left"/>
      <w:pPr>
        <w:ind w:left="5465" w:hanging="360"/>
      </w:pPr>
    </w:lvl>
    <w:lvl w:ilvl="7" w:tplc="580A0019" w:tentative="1">
      <w:start w:val="1"/>
      <w:numFmt w:val="lowerLetter"/>
      <w:lvlText w:val="%8."/>
      <w:lvlJc w:val="left"/>
      <w:pPr>
        <w:ind w:left="6185" w:hanging="360"/>
      </w:pPr>
    </w:lvl>
    <w:lvl w:ilvl="8" w:tplc="5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741A7D"/>
    <w:multiLevelType w:val="hybridMultilevel"/>
    <w:tmpl w:val="A5CE47D2"/>
    <w:lvl w:ilvl="0" w:tplc="580A0017">
      <w:start w:val="1"/>
      <w:numFmt w:val="lowerLetter"/>
      <w:lvlText w:val="%1)"/>
      <w:lvlJc w:val="left"/>
      <w:pPr>
        <w:ind w:left="1056" w:hanging="360"/>
      </w:pPr>
    </w:lvl>
    <w:lvl w:ilvl="1" w:tplc="580A0019">
      <w:start w:val="1"/>
      <w:numFmt w:val="lowerLetter"/>
      <w:lvlText w:val="%2."/>
      <w:lvlJc w:val="left"/>
      <w:pPr>
        <w:ind w:left="1776" w:hanging="360"/>
      </w:pPr>
    </w:lvl>
    <w:lvl w:ilvl="2" w:tplc="580A001B" w:tentative="1">
      <w:start w:val="1"/>
      <w:numFmt w:val="lowerRoman"/>
      <w:lvlText w:val="%3."/>
      <w:lvlJc w:val="right"/>
      <w:pPr>
        <w:ind w:left="2496" w:hanging="180"/>
      </w:pPr>
    </w:lvl>
    <w:lvl w:ilvl="3" w:tplc="580A000F" w:tentative="1">
      <w:start w:val="1"/>
      <w:numFmt w:val="decimal"/>
      <w:lvlText w:val="%4."/>
      <w:lvlJc w:val="left"/>
      <w:pPr>
        <w:ind w:left="3216" w:hanging="360"/>
      </w:pPr>
    </w:lvl>
    <w:lvl w:ilvl="4" w:tplc="580A0019" w:tentative="1">
      <w:start w:val="1"/>
      <w:numFmt w:val="lowerLetter"/>
      <w:lvlText w:val="%5."/>
      <w:lvlJc w:val="left"/>
      <w:pPr>
        <w:ind w:left="3936" w:hanging="360"/>
      </w:pPr>
    </w:lvl>
    <w:lvl w:ilvl="5" w:tplc="580A001B" w:tentative="1">
      <w:start w:val="1"/>
      <w:numFmt w:val="lowerRoman"/>
      <w:lvlText w:val="%6."/>
      <w:lvlJc w:val="right"/>
      <w:pPr>
        <w:ind w:left="4656" w:hanging="180"/>
      </w:pPr>
    </w:lvl>
    <w:lvl w:ilvl="6" w:tplc="580A000F" w:tentative="1">
      <w:start w:val="1"/>
      <w:numFmt w:val="decimal"/>
      <w:lvlText w:val="%7."/>
      <w:lvlJc w:val="left"/>
      <w:pPr>
        <w:ind w:left="5376" w:hanging="360"/>
      </w:pPr>
    </w:lvl>
    <w:lvl w:ilvl="7" w:tplc="580A0019" w:tentative="1">
      <w:start w:val="1"/>
      <w:numFmt w:val="lowerLetter"/>
      <w:lvlText w:val="%8."/>
      <w:lvlJc w:val="left"/>
      <w:pPr>
        <w:ind w:left="6096" w:hanging="360"/>
      </w:pPr>
    </w:lvl>
    <w:lvl w:ilvl="8" w:tplc="58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0EF876ED"/>
    <w:multiLevelType w:val="hybridMultilevel"/>
    <w:tmpl w:val="75A0E5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280"/>
    <w:multiLevelType w:val="hybridMultilevel"/>
    <w:tmpl w:val="606699A4"/>
    <w:lvl w:ilvl="0" w:tplc="580A0017">
      <w:start w:val="1"/>
      <w:numFmt w:val="lowerLetter"/>
      <w:lvlText w:val="%1)"/>
      <w:lvlJc w:val="left"/>
      <w:pPr>
        <w:ind w:left="1145" w:hanging="360"/>
      </w:pPr>
    </w:lvl>
    <w:lvl w:ilvl="1" w:tplc="580A0019" w:tentative="1">
      <w:start w:val="1"/>
      <w:numFmt w:val="lowerLetter"/>
      <w:lvlText w:val="%2."/>
      <w:lvlJc w:val="left"/>
      <w:pPr>
        <w:ind w:left="1865" w:hanging="360"/>
      </w:pPr>
    </w:lvl>
    <w:lvl w:ilvl="2" w:tplc="580A001B" w:tentative="1">
      <w:start w:val="1"/>
      <w:numFmt w:val="lowerRoman"/>
      <w:lvlText w:val="%3."/>
      <w:lvlJc w:val="right"/>
      <w:pPr>
        <w:ind w:left="2585" w:hanging="180"/>
      </w:pPr>
    </w:lvl>
    <w:lvl w:ilvl="3" w:tplc="580A000F" w:tentative="1">
      <w:start w:val="1"/>
      <w:numFmt w:val="decimal"/>
      <w:lvlText w:val="%4."/>
      <w:lvlJc w:val="left"/>
      <w:pPr>
        <w:ind w:left="3305" w:hanging="360"/>
      </w:pPr>
    </w:lvl>
    <w:lvl w:ilvl="4" w:tplc="580A0019" w:tentative="1">
      <w:start w:val="1"/>
      <w:numFmt w:val="lowerLetter"/>
      <w:lvlText w:val="%5."/>
      <w:lvlJc w:val="left"/>
      <w:pPr>
        <w:ind w:left="4025" w:hanging="360"/>
      </w:pPr>
    </w:lvl>
    <w:lvl w:ilvl="5" w:tplc="580A001B" w:tentative="1">
      <w:start w:val="1"/>
      <w:numFmt w:val="lowerRoman"/>
      <w:lvlText w:val="%6."/>
      <w:lvlJc w:val="right"/>
      <w:pPr>
        <w:ind w:left="4745" w:hanging="180"/>
      </w:pPr>
    </w:lvl>
    <w:lvl w:ilvl="6" w:tplc="580A000F" w:tentative="1">
      <w:start w:val="1"/>
      <w:numFmt w:val="decimal"/>
      <w:lvlText w:val="%7."/>
      <w:lvlJc w:val="left"/>
      <w:pPr>
        <w:ind w:left="5465" w:hanging="360"/>
      </w:pPr>
    </w:lvl>
    <w:lvl w:ilvl="7" w:tplc="580A0019" w:tentative="1">
      <w:start w:val="1"/>
      <w:numFmt w:val="lowerLetter"/>
      <w:lvlText w:val="%8."/>
      <w:lvlJc w:val="left"/>
      <w:pPr>
        <w:ind w:left="6185" w:hanging="360"/>
      </w:pPr>
    </w:lvl>
    <w:lvl w:ilvl="8" w:tplc="5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4563FAD"/>
    <w:multiLevelType w:val="hybridMultilevel"/>
    <w:tmpl w:val="2DBAB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B4F"/>
    <w:multiLevelType w:val="hybridMultilevel"/>
    <w:tmpl w:val="09B25F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0452"/>
    <w:multiLevelType w:val="multilevel"/>
    <w:tmpl w:val="220C988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05A3BB9"/>
    <w:multiLevelType w:val="hybridMultilevel"/>
    <w:tmpl w:val="DDD4A83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C3D"/>
    <w:multiLevelType w:val="hybridMultilevel"/>
    <w:tmpl w:val="4D98236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561"/>
    <w:multiLevelType w:val="hybridMultilevel"/>
    <w:tmpl w:val="D7F45ACC"/>
    <w:lvl w:ilvl="0" w:tplc="580A0017">
      <w:start w:val="1"/>
      <w:numFmt w:val="lowerLetter"/>
      <w:lvlText w:val="%1)"/>
      <w:lvlJc w:val="left"/>
      <w:pPr>
        <w:ind w:left="1069" w:hanging="360"/>
      </w:p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EF4459"/>
    <w:multiLevelType w:val="multilevel"/>
    <w:tmpl w:val="7414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75D9A"/>
    <w:multiLevelType w:val="hybridMultilevel"/>
    <w:tmpl w:val="3C9C97F2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185EF6"/>
    <w:multiLevelType w:val="hybridMultilevel"/>
    <w:tmpl w:val="BA0E5AE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3948A1"/>
    <w:multiLevelType w:val="multilevel"/>
    <w:tmpl w:val="09740AA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42AF7597"/>
    <w:multiLevelType w:val="hybridMultilevel"/>
    <w:tmpl w:val="DBE6A474"/>
    <w:lvl w:ilvl="0" w:tplc="580A0017">
      <w:start w:val="1"/>
      <w:numFmt w:val="lowerLetter"/>
      <w:lvlText w:val="%1)"/>
      <w:lvlJc w:val="left"/>
      <w:pPr>
        <w:ind w:left="1145" w:hanging="360"/>
      </w:pPr>
    </w:lvl>
    <w:lvl w:ilvl="1" w:tplc="580A0019" w:tentative="1">
      <w:start w:val="1"/>
      <w:numFmt w:val="lowerLetter"/>
      <w:lvlText w:val="%2."/>
      <w:lvlJc w:val="left"/>
      <w:pPr>
        <w:ind w:left="1865" w:hanging="360"/>
      </w:pPr>
    </w:lvl>
    <w:lvl w:ilvl="2" w:tplc="580A001B" w:tentative="1">
      <w:start w:val="1"/>
      <w:numFmt w:val="lowerRoman"/>
      <w:lvlText w:val="%3."/>
      <w:lvlJc w:val="right"/>
      <w:pPr>
        <w:ind w:left="2585" w:hanging="180"/>
      </w:pPr>
    </w:lvl>
    <w:lvl w:ilvl="3" w:tplc="580A000F" w:tentative="1">
      <w:start w:val="1"/>
      <w:numFmt w:val="decimal"/>
      <w:lvlText w:val="%4."/>
      <w:lvlJc w:val="left"/>
      <w:pPr>
        <w:ind w:left="3305" w:hanging="360"/>
      </w:pPr>
    </w:lvl>
    <w:lvl w:ilvl="4" w:tplc="580A0019" w:tentative="1">
      <w:start w:val="1"/>
      <w:numFmt w:val="lowerLetter"/>
      <w:lvlText w:val="%5."/>
      <w:lvlJc w:val="left"/>
      <w:pPr>
        <w:ind w:left="4025" w:hanging="360"/>
      </w:pPr>
    </w:lvl>
    <w:lvl w:ilvl="5" w:tplc="580A001B" w:tentative="1">
      <w:start w:val="1"/>
      <w:numFmt w:val="lowerRoman"/>
      <w:lvlText w:val="%6."/>
      <w:lvlJc w:val="right"/>
      <w:pPr>
        <w:ind w:left="4745" w:hanging="180"/>
      </w:pPr>
    </w:lvl>
    <w:lvl w:ilvl="6" w:tplc="580A000F" w:tentative="1">
      <w:start w:val="1"/>
      <w:numFmt w:val="decimal"/>
      <w:lvlText w:val="%7."/>
      <w:lvlJc w:val="left"/>
      <w:pPr>
        <w:ind w:left="5465" w:hanging="360"/>
      </w:pPr>
    </w:lvl>
    <w:lvl w:ilvl="7" w:tplc="580A0019" w:tentative="1">
      <w:start w:val="1"/>
      <w:numFmt w:val="lowerLetter"/>
      <w:lvlText w:val="%8."/>
      <w:lvlJc w:val="left"/>
      <w:pPr>
        <w:ind w:left="6185" w:hanging="360"/>
      </w:pPr>
    </w:lvl>
    <w:lvl w:ilvl="8" w:tplc="5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4AE1097"/>
    <w:multiLevelType w:val="hybridMultilevel"/>
    <w:tmpl w:val="3B6AB82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201EDE"/>
    <w:multiLevelType w:val="hybridMultilevel"/>
    <w:tmpl w:val="9E7C623C"/>
    <w:lvl w:ilvl="0" w:tplc="58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ED74BB9"/>
    <w:multiLevelType w:val="hybridMultilevel"/>
    <w:tmpl w:val="729EA90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1B2B"/>
    <w:multiLevelType w:val="hybridMultilevel"/>
    <w:tmpl w:val="F3B85E4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1E6666"/>
    <w:multiLevelType w:val="hybridMultilevel"/>
    <w:tmpl w:val="3A4E1926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A3244C"/>
    <w:multiLevelType w:val="hybridMultilevel"/>
    <w:tmpl w:val="6C86E1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011B"/>
    <w:multiLevelType w:val="hybridMultilevel"/>
    <w:tmpl w:val="382C38A2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360E44"/>
    <w:multiLevelType w:val="hybridMultilevel"/>
    <w:tmpl w:val="05468ED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24794"/>
    <w:multiLevelType w:val="hybridMultilevel"/>
    <w:tmpl w:val="5B06618E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F30D8"/>
    <w:multiLevelType w:val="hybridMultilevel"/>
    <w:tmpl w:val="25B863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51325"/>
    <w:multiLevelType w:val="hybridMultilevel"/>
    <w:tmpl w:val="6A3AD34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55202"/>
    <w:multiLevelType w:val="hybridMultilevel"/>
    <w:tmpl w:val="CC3A870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71DA7"/>
    <w:multiLevelType w:val="hybridMultilevel"/>
    <w:tmpl w:val="A5AC5686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CF2311"/>
    <w:multiLevelType w:val="hybridMultilevel"/>
    <w:tmpl w:val="FFD4EF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0F3"/>
    <w:multiLevelType w:val="hybridMultilevel"/>
    <w:tmpl w:val="30BAA080"/>
    <w:lvl w:ilvl="0" w:tplc="58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1" w15:restartNumberingAfterBreak="0">
    <w:nsid w:val="7A0B3B84"/>
    <w:multiLevelType w:val="hybridMultilevel"/>
    <w:tmpl w:val="114E2DC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6328"/>
    <w:multiLevelType w:val="hybridMultilevel"/>
    <w:tmpl w:val="73C4BA26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6166145">
    <w:abstractNumId w:val="14"/>
  </w:num>
  <w:num w:numId="2" w16cid:durableId="1810050581">
    <w:abstractNumId w:val="7"/>
  </w:num>
  <w:num w:numId="3" w16cid:durableId="119082131">
    <w:abstractNumId w:val="0"/>
  </w:num>
  <w:num w:numId="4" w16cid:durableId="1637638430">
    <w:abstractNumId w:val="10"/>
  </w:num>
  <w:num w:numId="5" w16cid:durableId="1607734155">
    <w:abstractNumId w:val="23"/>
  </w:num>
  <w:num w:numId="6" w16cid:durableId="1684891045">
    <w:abstractNumId w:val="24"/>
  </w:num>
  <w:num w:numId="7" w16cid:durableId="1279021019">
    <w:abstractNumId w:val="27"/>
  </w:num>
  <w:num w:numId="8" w16cid:durableId="185142044">
    <w:abstractNumId w:val="3"/>
  </w:num>
  <w:num w:numId="9" w16cid:durableId="568810323">
    <w:abstractNumId w:val="17"/>
  </w:num>
  <w:num w:numId="10" w16cid:durableId="579409388">
    <w:abstractNumId w:val="1"/>
  </w:num>
  <w:num w:numId="11" w16cid:durableId="1330523636">
    <w:abstractNumId w:val="30"/>
  </w:num>
  <w:num w:numId="12" w16cid:durableId="1584680125">
    <w:abstractNumId w:val="15"/>
  </w:num>
  <w:num w:numId="13" w16cid:durableId="565800309">
    <w:abstractNumId w:val="4"/>
  </w:num>
  <w:num w:numId="14" w16cid:durableId="1874998210">
    <w:abstractNumId w:val="11"/>
  </w:num>
  <w:num w:numId="15" w16cid:durableId="635140343">
    <w:abstractNumId w:val="2"/>
  </w:num>
  <w:num w:numId="16" w16cid:durableId="1080634978">
    <w:abstractNumId w:val="28"/>
  </w:num>
  <w:num w:numId="17" w16cid:durableId="1050500472">
    <w:abstractNumId w:val="12"/>
  </w:num>
  <w:num w:numId="18" w16cid:durableId="783187855">
    <w:abstractNumId w:val="9"/>
  </w:num>
  <w:num w:numId="19" w16cid:durableId="40860318">
    <w:abstractNumId w:val="31"/>
  </w:num>
  <w:num w:numId="20" w16cid:durableId="770319399">
    <w:abstractNumId w:val="21"/>
  </w:num>
  <w:num w:numId="21" w16cid:durableId="791241911">
    <w:abstractNumId w:val="13"/>
  </w:num>
  <w:num w:numId="22" w16cid:durableId="1401715411">
    <w:abstractNumId w:val="6"/>
  </w:num>
  <w:num w:numId="23" w16cid:durableId="832644030">
    <w:abstractNumId w:val="8"/>
  </w:num>
  <w:num w:numId="24" w16cid:durableId="1804500277">
    <w:abstractNumId w:val="5"/>
  </w:num>
  <w:num w:numId="25" w16cid:durableId="1556818591">
    <w:abstractNumId w:val="26"/>
  </w:num>
  <w:num w:numId="26" w16cid:durableId="1422528328">
    <w:abstractNumId w:val="16"/>
  </w:num>
  <w:num w:numId="27" w16cid:durableId="522403645">
    <w:abstractNumId w:val="29"/>
  </w:num>
  <w:num w:numId="28" w16cid:durableId="1655136425">
    <w:abstractNumId w:val="19"/>
  </w:num>
  <w:num w:numId="29" w16cid:durableId="498540015">
    <w:abstractNumId w:val="18"/>
  </w:num>
  <w:num w:numId="30" w16cid:durableId="744500296">
    <w:abstractNumId w:val="25"/>
  </w:num>
  <w:num w:numId="31" w16cid:durableId="220403448">
    <w:abstractNumId w:val="20"/>
  </w:num>
  <w:num w:numId="32" w16cid:durableId="1514489602">
    <w:abstractNumId w:val="22"/>
  </w:num>
  <w:num w:numId="33" w16cid:durableId="1275096509">
    <w:abstractNumId w:val="32"/>
  </w:num>
  <w:num w:numId="34" w16cid:durableId="351227060">
    <w:abstractNumId w:val="14"/>
  </w:num>
  <w:num w:numId="35" w16cid:durableId="900485024">
    <w:abstractNumId w:val="14"/>
  </w:num>
  <w:num w:numId="36" w16cid:durableId="211620556">
    <w:abstractNumId w:val="14"/>
  </w:num>
  <w:num w:numId="37" w16cid:durableId="664821228">
    <w:abstractNumId w:val="14"/>
  </w:num>
  <w:num w:numId="38" w16cid:durableId="129382440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1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E5"/>
    <w:rsid w:val="00000874"/>
    <w:rsid w:val="0000178F"/>
    <w:rsid w:val="00001900"/>
    <w:rsid w:val="00004D79"/>
    <w:rsid w:val="00007605"/>
    <w:rsid w:val="00007D80"/>
    <w:rsid w:val="00010563"/>
    <w:rsid w:val="00010A83"/>
    <w:rsid w:val="000119BB"/>
    <w:rsid w:val="00012C1F"/>
    <w:rsid w:val="00016F0A"/>
    <w:rsid w:val="00021131"/>
    <w:rsid w:val="00024C8F"/>
    <w:rsid w:val="00030A0B"/>
    <w:rsid w:val="00031DA4"/>
    <w:rsid w:val="000324B3"/>
    <w:rsid w:val="00032795"/>
    <w:rsid w:val="00033495"/>
    <w:rsid w:val="00035C80"/>
    <w:rsid w:val="000368C2"/>
    <w:rsid w:val="00037B02"/>
    <w:rsid w:val="00043632"/>
    <w:rsid w:val="00044016"/>
    <w:rsid w:val="00046758"/>
    <w:rsid w:val="00051014"/>
    <w:rsid w:val="000521FC"/>
    <w:rsid w:val="00053348"/>
    <w:rsid w:val="0005507C"/>
    <w:rsid w:val="000553B9"/>
    <w:rsid w:val="00055FE1"/>
    <w:rsid w:val="00061E52"/>
    <w:rsid w:val="00065F7A"/>
    <w:rsid w:val="00067D6E"/>
    <w:rsid w:val="0007567D"/>
    <w:rsid w:val="000814FF"/>
    <w:rsid w:val="00082A57"/>
    <w:rsid w:val="0008323E"/>
    <w:rsid w:val="00085FB9"/>
    <w:rsid w:val="00096AF6"/>
    <w:rsid w:val="000B1888"/>
    <w:rsid w:val="000B3155"/>
    <w:rsid w:val="000B6152"/>
    <w:rsid w:val="000C1B2A"/>
    <w:rsid w:val="000C6104"/>
    <w:rsid w:val="000C7BD3"/>
    <w:rsid w:val="000D247E"/>
    <w:rsid w:val="000D2AA4"/>
    <w:rsid w:val="000D49C0"/>
    <w:rsid w:val="000E3182"/>
    <w:rsid w:val="000E6FAF"/>
    <w:rsid w:val="000F0B1D"/>
    <w:rsid w:val="000F3214"/>
    <w:rsid w:val="000F33F2"/>
    <w:rsid w:val="000F363A"/>
    <w:rsid w:val="000F60DE"/>
    <w:rsid w:val="001005EE"/>
    <w:rsid w:val="00101AEA"/>
    <w:rsid w:val="00102D27"/>
    <w:rsid w:val="001049C5"/>
    <w:rsid w:val="00121501"/>
    <w:rsid w:val="00122461"/>
    <w:rsid w:val="00125F9F"/>
    <w:rsid w:val="00126222"/>
    <w:rsid w:val="001318D9"/>
    <w:rsid w:val="00135FDB"/>
    <w:rsid w:val="00136C4D"/>
    <w:rsid w:val="001436F4"/>
    <w:rsid w:val="0014415A"/>
    <w:rsid w:val="00144F37"/>
    <w:rsid w:val="00147FDB"/>
    <w:rsid w:val="001539BB"/>
    <w:rsid w:val="001554F3"/>
    <w:rsid w:val="00155CBD"/>
    <w:rsid w:val="00156A39"/>
    <w:rsid w:val="00157244"/>
    <w:rsid w:val="00165070"/>
    <w:rsid w:val="001714F5"/>
    <w:rsid w:val="00171F1D"/>
    <w:rsid w:val="001729F1"/>
    <w:rsid w:val="00175D22"/>
    <w:rsid w:val="00180787"/>
    <w:rsid w:val="001810C5"/>
    <w:rsid w:val="00181618"/>
    <w:rsid w:val="0018293E"/>
    <w:rsid w:val="0018356E"/>
    <w:rsid w:val="0019279A"/>
    <w:rsid w:val="00194F65"/>
    <w:rsid w:val="00195587"/>
    <w:rsid w:val="00197544"/>
    <w:rsid w:val="001A2174"/>
    <w:rsid w:val="001A263E"/>
    <w:rsid w:val="001A6306"/>
    <w:rsid w:val="001A67E2"/>
    <w:rsid w:val="001A7E45"/>
    <w:rsid w:val="001B158C"/>
    <w:rsid w:val="001B330C"/>
    <w:rsid w:val="001B76BF"/>
    <w:rsid w:val="001C1301"/>
    <w:rsid w:val="001E1CBF"/>
    <w:rsid w:val="001E23D8"/>
    <w:rsid w:val="001E3D89"/>
    <w:rsid w:val="001E4CB5"/>
    <w:rsid w:val="001E606B"/>
    <w:rsid w:val="001F19D3"/>
    <w:rsid w:val="001F1A0F"/>
    <w:rsid w:val="001F3E80"/>
    <w:rsid w:val="001F6F32"/>
    <w:rsid w:val="00200A04"/>
    <w:rsid w:val="00203F5A"/>
    <w:rsid w:val="002043C2"/>
    <w:rsid w:val="00205247"/>
    <w:rsid w:val="00205FDB"/>
    <w:rsid w:val="00206930"/>
    <w:rsid w:val="00223C39"/>
    <w:rsid w:val="00225274"/>
    <w:rsid w:val="00225E65"/>
    <w:rsid w:val="00225FB5"/>
    <w:rsid w:val="00226C09"/>
    <w:rsid w:val="00226C3A"/>
    <w:rsid w:val="00232C53"/>
    <w:rsid w:val="00233186"/>
    <w:rsid w:val="0023321E"/>
    <w:rsid w:val="00233EDB"/>
    <w:rsid w:val="002343B9"/>
    <w:rsid w:val="002409B8"/>
    <w:rsid w:val="00240DEA"/>
    <w:rsid w:val="00241326"/>
    <w:rsid w:val="0024278C"/>
    <w:rsid w:val="0024482B"/>
    <w:rsid w:val="00244C0E"/>
    <w:rsid w:val="00244D41"/>
    <w:rsid w:val="0024590C"/>
    <w:rsid w:val="00246FBA"/>
    <w:rsid w:val="0024716F"/>
    <w:rsid w:val="00247972"/>
    <w:rsid w:val="00247EA5"/>
    <w:rsid w:val="00252ADE"/>
    <w:rsid w:val="00254569"/>
    <w:rsid w:val="00254C1B"/>
    <w:rsid w:val="00257D55"/>
    <w:rsid w:val="00260C80"/>
    <w:rsid w:val="00263683"/>
    <w:rsid w:val="00264D17"/>
    <w:rsid w:val="00270073"/>
    <w:rsid w:val="0027196A"/>
    <w:rsid w:val="00273DCD"/>
    <w:rsid w:val="0027521E"/>
    <w:rsid w:val="0027526A"/>
    <w:rsid w:val="0028247D"/>
    <w:rsid w:val="00282A55"/>
    <w:rsid w:val="00291642"/>
    <w:rsid w:val="0029250C"/>
    <w:rsid w:val="00293D36"/>
    <w:rsid w:val="0029402B"/>
    <w:rsid w:val="002946AF"/>
    <w:rsid w:val="00294BB2"/>
    <w:rsid w:val="0029763E"/>
    <w:rsid w:val="002979A6"/>
    <w:rsid w:val="00297CD6"/>
    <w:rsid w:val="002A0CAA"/>
    <w:rsid w:val="002A1139"/>
    <w:rsid w:val="002A2658"/>
    <w:rsid w:val="002A70FE"/>
    <w:rsid w:val="002A7502"/>
    <w:rsid w:val="002B1F95"/>
    <w:rsid w:val="002B7740"/>
    <w:rsid w:val="002C7A3B"/>
    <w:rsid w:val="002D15DD"/>
    <w:rsid w:val="002D6D77"/>
    <w:rsid w:val="002E04C1"/>
    <w:rsid w:val="002E4615"/>
    <w:rsid w:val="002E4D76"/>
    <w:rsid w:val="002E54F0"/>
    <w:rsid w:val="002E58E7"/>
    <w:rsid w:val="002F164E"/>
    <w:rsid w:val="002F24F8"/>
    <w:rsid w:val="002F25BC"/>
    <w:rsid w:val="002F3135"/>
    <w:rsid w:val="00300CA2"/>
    <w:rsid w:val="00302880"/>
    <w:rsid w:val="003033EE"/>
    <w:rsid w:val="00305E7F"/>
    <w:rsid w:val="00311C02"/>
    <w:rsid w:val="00311D2F"/>
    <w:rsid w:val="003126F3"/>
    <w:rsid w:val="00315B1D"/>
    <w:rsid w:val="00315B71"/>
    <w:rsid w:val="00317338"/>
    <w:rsid w:val="00321AAF"/>
    <w:rsid w:val="00324FA3"/>
    <w:rsid w:val="003251CB"/>
    <w:rsid w:val="00330354"/>
    <w:rsid w:val="00333001"/>
    <w:rsid w:val="00334566"/>
    <w:rsid w:val="00335411"/>
    <w:rsid w:val="00335BF3"/>
    <w:rsid w:val="00335C6F"/>
    <w:rsid w:val="003449B5"/>
    <w:rsid w:val="003456FD"/>
    <w:rsid w:val="00354C82"/>
    <w:rsid w:val="00356E90"/>
    <w:rsid w:val="0035791E"/>
    <w:rsid w:val="003606A6"/>
    <w:rsid w:val="00360A99"/>
    <w:rsid w:val="003617E7"/>
    <w:rsid w:val="00361DBD"/>
    <w:rsid w:val="00364E43"/>
    <w:rsid w:val="00372001"/>
    <w:rsid w:val="0037658E"/>
    <w:rsid w:val="00381D31"/>
    <w:rsid w:val="003846DA"/>
    <w:rsid w:val="00392F9A"/>
    <w:rsid w:val="0039409F"/>
    <w:rsid w:val="003949C2"/>
    <w:rsid w:val="00395701"/>
    <w:rsid w:val="00395C55"/>
    <w:rsid w:val="003A1075"/>
    <w:rsid w:val="003A26FD"/>
    <w:rsid w:val="003A4A79"/>
    <w:rsid w:val="003B009A"/>
    <w:rsid w:val="003B0152"/>
    <w:rsid w:val="003B1109"/>
    <w:rsid w:val="003B267A"/>
    <w:rsid w:val="003B5F5A"/>
    <w:rsid w:val="003B65B7"/>
    <w:rsid w:val="003B7730"/>
    <w:rsid w:val="003B7BF8"/>
    <w:rsid w:val="003B7FFB"/>
    <w:rsid w:val="003C18B9"/>
    <w:rsid w:val="003C5932"/>
    <w:rsid w:val="003C6CF0"/>
    <w:rsid w:val="003D16AA"/>
    <w:rsid w:val="003D3B57"/>
    <w:rsid w:val="003D6B4D"/>
    <w:rsid w:val="003E2479"/>
    <w:rsid w:val="003E29CC"/>
    <w:rsid w:val="003E394D"/>
    <w:rsid w:val="003E3AF5"/>
    <w:rsid w:val="003E5024"/>
    <w:rsid w:val="003E5604"/>
    <w:rsid w:val="003F0EB4"/>
    <w:rsid w:val="003F1B6A"/>
    <w:rsid w:val="003F2679"/>
    <w:rsid w:val="003F2889"/>
    <w:rsid w:val="003F2F55"/>
    <w:rsid w:val="003F424E"/>
    <w:rsid w:val="00400F86"/>
    <w:rsid w:val="004012D7"/>
    <w:rsid w:val="0041160E"/>
    <w:rsid w:val="00412827"/>
    <w:rsid w:val="00414630"/>
    <w:rsid w:val="00424C11"/>
    <w:rsid w:val="004263F7"/>
    <w:rsid w:val="004272AC"/>
    <w:rsid w:val="004277C0"/>
    <w:rsid w:val="004309F2"/>
    <w:rsid w:val="00430C1B"/>
    <w:rsid w:val="00432063"/>
    <w:rsid w:val="0044097C"/>
    <w:rsid w:val="00442120"/>
    <w:rsid w:val="0044373B"/>
    <w:rsid w:val="004447F8"/>
    <w:rsid w:val="00444B2D"/>
    <w:rsid w:val="004451EA"/>
    <w:rsid w:val="00445A7F"/>
    <w:rsid w:val="004529AF"/>
    <w:rsid w:val="0045724C"/>
    <w:rsid w:val="00460BE4"/>
    <w:rsid w:val="0046245C"/>
    <w:rsid w:val="00464F15"/>
    <w:rsid w:val="00464F23"/>
    <w:rsid w:val="0046585C"/>
    <w:rsid w:val="0047162D"/>
    <w:rsid w:val="004718DF"/>
    <w:rsid w:val="00472C40"/>
    <w:rsid w:val="00473423"/>
    <w:rsid w:val="004769B0"/>
    <w:rsid w:val="0048277B"/>
    <w:rsid w:val="00483D75"/>
    <w:rsid w:val="00485C46"/>
    <w:rsid w:val="00487A90"/>
    <w:rsid w:val="00487AB2"/>
    <w:rsid w:val="00493A21"/>
    <w:rsid w:val="00495BFC"/>
    <w:rsid w:val="00497916"/>
    <w:rsid w:val="004A1338"/>
    <w:rsid w:val="004A38F6"/>
    <w:rsid w:val="004A44D0"/>
    <w:rsid w:val="004A49CB"/>
    <w:rsid w:val="004B299E"/>
    <w:rsid w:val="004B614C"/>
    <w:rsid w:val="004B7656"/>
    <w:rsid w:val="004C272C"/>
    <w:rsid w:val="004D2F1C"/>
    <w:rsid w:val="004E0BE0"/>
    <w:rsid w:val="004E26FE"/>
    <w:rsid w:val="004E61C4"/>
    <w:rsid w:val="004E70CC"/>
    <w:rsid w:val="004F01CC"/>
    <w:rsid w:val="004F2BD3"/>
    <w:rsid w:val="004F2C03"/>
    <w:rsid w:val="004F44B1"/>
    <w:rsid w:val="00502FFC"/>
    <w:rsid w:val="00504B4C"/>
    <w:rsid w:val="00504F68"/>
    <w:rsid w:val="00505687"/>
    <w:rsid w:val="00514563"/>
    <w:rsid w:val="00514835"/>
    <w:rsid w:val="005159D8"/>
    <w:rsid w:val="00522EC3"/>
    <w:rsid w:val="005253F7"/>
    <w:rsid w:val="00525A3C"/>
    <w:rsid w:val="00525D09"/>
    <w:rsid w:val="00527A31"/>
    <w:rsid w:val="00534740"/>
    <w:rsid w:val="00547B24"/>
    <w:rsid w:val="00556504"/>
    <w:rsid w:val="00556824"/>
    <w:rsid w:val="00556CAC"/>
    <w:rsid w:val="00561215"/>
    <w:rsid w:val="0057375C"/>
    <w:rsid w:val="00577CDE"/>
    <w:rsid w:val="00580A7D"/>
    <w:rsid w:val="005821E8"/>
    <w:rsid w:val="0058407F"/>
    <w:rsid w:val="005844E5"/>
    <w:rsid w:val="005903D4"/>
    <w:rsid w:val="00592264"/>
    <w:rsid w:val="00596711"/>
    <w:rsid w:val="005A5DFD"/>
    <w:rsid w:val="005A5EAB"/>
    <w:rsid w:val="005A6302"/>
    <w:rsid w:val="005A6591"/>
    <w:rsid w:val="005A684A"/>
    <w:rsid w:val="005B7793"/>
    <w:rsid w:val="005C0089"/>
    <w:rsid w:val="005C3201"/>
    <w:rsid w:val="005C3B59"/>
    <w:rsid w:val="005C43B0"/>
    <w:rsid w:val="005C55A5"/>
    <w:rsid w:val="005C618D"/>
    <w:rsid w:val="005C61B4"/>
    <w:rsid w:val="005C674C"/>
    <w:rsid w:val="005D11C9"/>
    <w:rsid w:val="005D33AB"/>
    <w:rsid w:val="005D3F01"/>
    <w:rsid w:val="005D42B4"/>
    <w:rsid w:val="005D45B3"/>
    <w:rsid w:val="005D6D14"/>
    <w:rsid w:val="005E17FB"/>
    <w:rsid w:val="005E2EA7"/>
    <w:rsid w:val="005E3961"/>
    <w:rsid w:val="005E46D3"/>
    <w:rsid w:val="005E5F37"/>
    <w:rsid w:val="005E7570"/>
    <w:rsid w:val="005E79D6"/>
    <w:rsid w:val="005F1D3E"/>
    <w:rsid w:val="005F20AE"/>
    <w:rsid w:val="005F22BB"/>
    <w:rsid w:val="005F33E6"/>
    <w:rsid w:val="005F3FE0"/>
    <w:rsid w:val="005F44F4"/>
    <w:rsid w:val="005F7B3D"/>
    <w:rsid w:val="005F7EA3"/>
    <w:rsid w:val="00606900"/>
    <w:rsid w:val="006076CC"/>
    <w:rsid w:val="00607818"/>
    <w:rsid w:val="00614283"/>
    <w:rsid w:val="0061460F"/>
    <w:rsid w:val="0062104C"/>
    <w:rsid w:val="0062188E"/>
    <w:rsid w:val="006235E7"/>
    <w:rsid w:val="006236CB"/>
    <w:rsid w:val="00625743"/>
    <w:rsid w:val="00630D9E"/>
    <w:rsid w:val="00631D0E"/>
    <w:rsid w:val="0063203F"/>
    <w:rsid w:val="00632F99"/>
    <w:rsid w:val="00633573"/>
    <w:rsid w:val="00633B98"/>
    <w:rsid w:val="00636BBF"/>
    <w:rsid w:val="00640AAF"/>
    <w:rsid w:val="00640E14"/>
    <w:rsid w:val="00640F59"/>
    <w:rsid w:val="0064255B"/>
    <w:rsid w:val="00643DB8"/>
    <w:rsid w:val="00650F1F"/>
    <w:rsid w:val="00651298"/>
    <w:rsid w:val="00651FAF"/>
    <w:rsid w:val="00654BED"/>
    <w:rsid w:val="00655682"/>
    <w:rsid w:val="006573F7"/>
    <w:rsid w:val="00666E9A"/>
    <w:rsid w:val="00667004"/>
    <w:rsid w:val="00671720"/>
    <w:rsid w:val="0067639B"/>
    <w:rsid w:val="006766DC"/>
    <w:rsid w:val="00683A16"/>
    <w:rsid w:val="00684421"/>
    <w:rsid w:val="00687E13"/>
    <w:rsid w:val="006907D3"/>
    <w:rsid w:val="00692AA4"/>
    <w:rsid w:val="00692B55"/>
    <w:rsid w:val="0069643E"/>
    <w:rsid w:val="006A1369"/>
    <w:rsid w:val="006A3D6C"/>
    <w:rsid w:val="006A5254"/>
    <w:rsid w:val="006A75DB"/>
    <w:rsid w:val="006B09D1"/>
    <w:rsid w:val="006B31DD"/>
    <w:rsid w:val="006B354D"/>
    <w:rsid w:val="006B4E24"/>
    <w:rsid w:val="006C163C"/>
    <w:rsid w:val="006C3392"/>
    <w:rsid w:val="006D17CD"/>
    <w:rsid w:val="006D2C9C"/>
    <w:rsid w:val="006D343E"/>
    <w:rsid w:val="006D51AA"/>
    <w:rsid w:val="006D7AA9"/>
    <w:rsid w:val="006D7AC7"/>
    <w:rsid w:val="006E15B4"/>
    <w:rsid w:val="006E360F"/>
    <w:rsid w:val="006F2DD1"/>
    <w:rsid w:val="006F389D"/>
    <w:rsid w:val="006F3B5D"/>
    <w:rsid w:val="006F7204"/>
    <w:rsid w:val="007034D3"/>
    <w:rsid w:val="007038BE"/>
    <w:rsid w:val="00707107"/>
    <w:rsid w:val="00710946"/>
    <w:rsid w:val="00711426"/>
    <w:rsid w:val="0071432E"/>
    <w:rsid w:val="007209D4"/>
    <w:rsid w:val="00722646"/>
    <w:rsid w:val="00723DA0"/>
    <w:rsid w:val="00724B04"/>
    <w:rsid w:val="00724D43"/>
    <w:rsid w:val="007311B5"/>
    <w:rsid w:val="007313BA"/>
    <w:rsid w:val="00732201"/>
    <w:rsid w:val="00733510"/>
    <w:rsid w:val="0073361F"/>
    <w:rsid w:val="00735DCF"/>
    <w:rsid w:val="0074232C"/>
    <w:rsid w:val="00744C0A"/>
    <w:rsid w:val="007503AE"/>
    <w:rsid w:val="00752635"/>
    <w:rsid w:val="00756EFD"/>
    <w:rsid w:val="007570FD"/>
    <w:rsid w:val="00763821"/>
    <w:rsid w:val="00763E11"/>
    <w:rsid w:val="00764A6D"/>
    <w:rsid w:val="0076510A"/>
    <w:rsid w:val="00765863"/>
    <w:rsid w:val="007707EF"/>
    <w:rsid w:val="007709DD"/>
    <w:rsid w:val="00774131"/>
    <w:rsid w:val="0077530A"/>
    <w:rsid w:val="00781C82"/>
    <w:rsid w:val="007821F2"/>
    <w:rsid w:val="0078294C"/>
    <w:rsid w:val="007842A1"/>
    <w:rsid w:val="00784493"/>
    <w:rsid w:val="0079190A"/>
    <w:rsid w:val="00792F76"/>
    <w:rsid w:val="00793795"/>
    <w:rsid w:val="00796499"/>
    <w:rsid w:val="007A076C"/>
    <w:rsid w:val="007A0C39"/>
    <w:rsid w:val="007A0F65"/>
    <w:rsid w:val="007A4BD7"/>
    <w:rsid w:val="007A601D"/>
    <w:rsid w:val="007A60C5"/>
    <w:rsid w:val="007B0FF8"/>
    <w:rsid w:val="007B3B34"/>
    <w:rsid w:val="007B4BE7"/>
    <w:rsid w:val="007B5575"/>
    <w:rsid w:val="007B5FBD"/>
    <w:rsid w:val="007C5157"/>
    <w:rsid w:val="007C51AC"/>
    <w:rsid w:val="007C62A0"/>
    <w:rsid w:val="007C640F"/>
    <w:rsid w:val="007C6B98"/>
    <w:rsid w:val="007C6F9C"/>
    <w:rsid w:val="007D0AAC"/>
    <w:rsid w:val="007D3382"/>
    <w:rsid w:val="007D4CFA"/>
    <w:rsid w:val="007D53A0"/>
    <w:rsid w:val="007D6790"/>
    <w:rsid w:val="007D6C06"/>
    <w:rsid w:val="007E1F30"/>
    <w:rsid w:val="007E3FCF"/>
    <w:rsid w:val="007E5DFD"/>
    <w:rsid w:val="007E6220"/>
    <w:rsid w:val="007E77EA"/>
    <w:rsid w:val="007F14C4"/>
    <w:rsid w:val="007F26CC"/>
    <w:rsid w:val="007F68F1"/>
    <w:rsid w:val="00803D4E"/>
    <w:rsid w:val="0081089E"/>
    <w:rsid w:val="00812246"/>
    <w:rsid w:val="00812EE1"/>
    <w:rsid w:val="00813605"/>
    <w:rsid w:val="00815D43"/>
    <w:rsid w:val="0081673E"/>
    <w:rsid w:val="00817C13"/>
    <w:rsid w:val="00823347"/>
    <w:rsid w:val="00823399"/>
    <w:rsid w:val="00825304"/>
    <w:rsid w:val="0083006A"/>
    <w:rsid w:val="008316FE"/>
    <w:rsid w:val="008377B2"/>
    <w:rsid w:val="0085127A"/>
    <w:rsid w:val="00852BC4"/>
    <w:rsid w:val="00856DC8"/>
    <w:rsid w:val="008577B5"/>
    <w:rsid w:val="008577C4"/>
    <w:rsid w:val="00860810"/>
    <w:rsid w:val="00861A60"/>
    <w:rsid w:val="0086278E"/>
    <w:rsid w:val="008640B6"/>
    <w:rsid w:val="008644C8"/>
    <w:rsid w:val="00865C3E"/>
    <w:rsid w:val="00866874"/>
    <w:rsid w:val="00867B3D"/>
    <w:rsid w:val="008700F1"/>
    <w:rsid w:val="008711BE"/>
    <w:rsid w:val="0087256B"/>
    <w:rsid w:val="00872D07"/>
    <w:rsid w:val="00873B88"/>
    <w:rsid w:val="008773A3"/>
    <w:rsid w:val="008815D9"/>
    <w:rsid w:val="00882931"/>
    <w:rsid w:val="008912B1"/>
    <w:rsid w:val="00895EF6"/>
    <w:rsid w:val="008A1075"/>
    <w:rsid w:val="008A2C83"/>
    <w:rsid w:val="008A4BA6"/>
    <w:rsid w:val="008A6004"/>
    <w:rsid w:val="008B2DD7"/>
    <w:rsid w:val="008B5309"/>
    <w:rsid w:val="008C0E41"/>
    <w:rsid w:val="008C4EF5"/>
    <w:rsid w:val="008D157D"/>
    <w:rsid w:val="008D293A"/>
    <w:rsid w:val="008D7DA7"/>
    <w:rsid w:val="008E2124"/>
    <w:rsid w:val="008E3C99"/>
    <w:rsid w:val="008E410B"/>
    <w:rsid w:val="008E7C74"/>
    <w:rsid w:val="008F36EC"/>
    <w:rsid w:val="008F3FD5"/>
    <w:rsid w:val="00900354"/>
    <w:rsid w:val="00900A4D"/>
    <w:rsid w:val="009022B2"/>
    <w:rsid w:val="0090262C"/>
    <w:rsid w:val="009030E2"/>
    <w:rsid w:val="00910EA7"/>
    <w:rsid w:val="00911056"/>
    <w:rsid w:val="00914616"/>
    <w:rsid w:val="009168C1"/>
    <w:rsid w:val="0092031A"/>
    <w:rsid w:val="0092074F"/>
    <w:rsid w:val="00924E53"/>
    <w:rsid w:val="00925414"/>
    <w:rsid w:val="00927447"/>
    <w:rsid w:val="00927AE4"/>
    <w:rsid w:val="00930295"/>
    <w:rsid w:val="0093182B"/>
    <w:rsid w:val="00931AC1"/>
    <w:rsid w:val="00937B3B"/>
    <w:rsid w:val="00942900"/>
    <w:rsid w:val="009431C6"/>
    <w:rsid w:val="0094642D"/>
    <w:rsid w:val="0095191E"/>
    <w:rsid w:val="00952461"/>
    <w:rsid w:val="00953868"/>
    <w:rsid w:val="009568B2"/>
    <w:rsid w:val="00962A44"/>
    <w:rsid w:val="0096420A"/>
    <w:rsid w:val="00973F0A"/>
    <w:rsid w:val="00977B2E"/>
    <w:rsid w:val="0098315D"/>
    <w:rsid w:val="00983846"/>
    <w:rsid w:val="009858D0"/>
    <w:rsid w:val="009871DE"/>
    <w:rsid w:val="0099051E"/>
    <w:rsid w:val="00990A1D"/>
    <w:rsid w:val="00990EBB"/>
    <w:rsid w:val="00992B0C"/>
    <w:rsid w:val="00994559"/>
    <w:rsid w:val="009957B5"/>
    <w:rsid w:val="009A04D6"/>
    <w:rsid w:val="009A16E1"/>
    <w:rsid w:val="009A50DB"/>
    <w:rsid w:val="009A6DAD"/>
    <w:rsid w:val="009B3175"/>
    <w:rsid w:val="009B44C0"/>
    <w:rsid w:val="009D0CF9"/>
    <w:rsid w:val="009D1E7E"/>
    <w:rsid w:val="009D1EC5"/>
    <w:rsid w:val="009D2A36"/>
    <w:rsid w:val="009D3AEB"/>
    <w:rsid w:val="009D4243"/>
    <w:rsid w:val="009D4AA5"/>
    <w:rsid w:val="009D62BC"/>
    <w:rsid w:val="009F46BE"/>
    <w:rsid w:val="009F4CAE"/>
    <w:rsid w:val="009F5FB1"/>
    <w:rsid w:val="009F7BFE"/>
    <w:rsid w:val="00A0267A"/>
    <w:rsid w:val="00A120AB"/>
    <w:rsid w:val="00A20A85"/>
    <w:rsid w:val="00A2388E"/>
    <w:rsid w:val="00A24454"/>
    <w:rsid w:val="00A24592"/>
    <w:rsid w:val="00A26299"/>
    <w:rsid w:val="00A26AC4"/>
    <w:rsid w:val="00A34FF0"/>
    <w:rsid w:val="00A35162"/>
    <w:rsid w:val="00A428D2"/>
    <w:rsid w:val="00A45C4A"/>
    <w:rsid w:val="00A47228"/>
    <w:rsid w:val="00A52BA2"/>
    <w:rsid w:val="00A542CA"/>
    <w:rsid w:val="00A5518D"/>
    <w:rsid w:val="00A630AA"/>
    <w:rsid w:val="00A70C69"/>
    <w:rsid w:val="00A73F6A"/>
    <w:rsid w:val="00A7462E"/>
    <w:rsid w:val="00A74D76"/>
    <w:rsid w:val="00A74DA0"/>
    <w:rsid w:val="00A755BF"/>
    <w:rsid w:val="00A76DA8"/>
    <w:rsid w:val="00A80CFC"/>
    <w:rsid w:val="00A82BB9"/>
    <w:rsid w:val="00A87249"/>
    <w:rsid w:val="00A91F2C"/>
    <w:rsid w:val="00AA146C"/>
    <w:rsid w:val="00AA2DA6"/>
    <w:rsid w:val="00AA4515"/>
    <w:rsid w:val="00AA47A4"/>
    <w:rsid w:val="00AB5214"/>
    <w:rsid w:val="00AB795D"/>
    <w:rsid w:val="00AC0884"/>
    <w:rsid w:val="00AC15B7"/>
    <w:rsid w:val="00AC5F0D"/>
    <w:rsid w:val="00AD352A"/>
    <w:rsid w:val="00AD5A38"/>
    <w:rsid w:val="00AD5DFA"/>
    <w:rsid w:val="00AE0685"/>
    <w:rsid w:val="00AE70ED"/>
    <w:rsid w:val="00AF75C6"/>
    <w:rsid w:val="00AF75D2"/>
    <w:rsid w:val="00B0000F"/>
    <w:rsid w:val="00B00C29"/>
    <w:rsid w:val="00B05E7F"/>
    <w:rsid w:val="00B12AA0"/>
    <w:rsid w:val="00B12ECB"/>
    <w:rsid w:val="00B149A9"/>
    <w:rsid w:val="00B17FA2"/>
    <w:rsid w:val="00B2412C"/>
    <w:rsid w:val="00B31FC8"/>
    <w:rsid w:val="00B36269"/>
    <w:rsid w:val="00B37D8A"/>
    <w:rsid w:val="00B4005E"/>
    <w:rsid w:val="00B52848"/>
    <w:rsid w:val="00B560ED"/>
    <w:rsid w:val="00B607C5"/>
    <w:rsid w:val="00B648F3"/>
    <w:rsid w:val="00B70CBE"/>
    <w:rsid w:val="00B71572"/>
    <w:rsid w:val="00B7520C"/>
    <w:rsid w:val="00B75299"/>
    <w:rsid w:val="00B76333"/>
    <w:rsid w:val="00B82454"/>
    <w:rsid w:val="00B850AF"/>
    <w:rsid w:val="00B850B7"/>
    <w:rsid w:val="00B87E9A"/>
    <w:rsid w:val="00B91317"/>
    <w:rsid w:val="00B94F15"/>
    <w:rsid w:val="00B96C3C"/>
    <w:rsid w:val="00B97511"/>
    <w:rsid w:val="00B97D33"/>
    <w:rsid w:val="00BA11DF"/>
    <w:rsid w:val="00BA3F99"/>
    <w:rsid w:val="00BA4FB0"/>
    <w:rsid w:val="00BA62E1"/>
    <w:rsid w:val="00BA689A"/>
    <w:rsid w:val="00BB37D3"/>
    <w:rsid w:val="00BB550C"/>
    <w:rsid w:val="00BB6D1C"/>
    <w:rsid w:val="00BC0E72"/>
    <w:rsid w:val="00BC33D6"/>
    <w:rsid w:val="00BC515F"/>
    <w:rsid w:val="00BC60E5"/>
    <w:rsid w:val="00BD589F"/>
    <w:rsid w:val="00BD6119"/>
    <w:rsid w:val="00BE00AC"/>
    <w:rsid w:val="00BE2431"/>
    <w:rsid w:val="00BE4C11"/>
    <w:rsid w:val="00BE7948"/>
    <w:rsid w:val="00BF0951"/>
    <w:rsid w:val="00BF0DCC"/>
    <w:rsid w:val="00BF116A"/>
    <w:rsid w:val="00BF3926"/>
    <w:rsid w:val="00BF753B"/>
    <w:rsid w:val="00C00EAE"/>
    <w:rsid w:val="00C13613"/>
    <w:rsid w:val="00C13879"/>
    <w:rsid w:val="00C25F49"/>
    <w:rsid w:val="00C26AE9"/>
    <w:rsid w:val="00C27608"/>
    <w:rsid w:val="00C30E16"/>
    <w:rsid w:val="00C349E0"/>
    <w:rsid w:val="00C3542A"/>
    <w:rsid w:val="00C36184"/>
    <w:rsid w:val="00C40905"/>
    <w:rsid w:val="00C41816"/>
    <w:rsid w:val="00C4249F"/>
    <w:rsid w:val="00C45012"/>
    <w:rsid w:val="00C46DF4"/>
    <w:rsid w:val="00C515DB"/>
    <w:rsid w:val="00C518A0"/>
    <w:rsid w:val="00C51FA9"/>
    <w:rsid w:val="00C52022"/>
    <w:rsid w:val="00C53512"/>
    <w:rsid w:val="00C542F0"/>
    <w:rsid w:val="00C566EC"/>
    <w:rsid w:val="00C61DFB"/>
    <w:rsid w:val="00C62BFB"/>
    <w:rsid w:val="00C64AD8"/>
    <w:rsid w:val="00C662AA"/>
    <w:rsid w:val="00C66AF3"/>
    <w:rsid w:val="00C727AB"/>
    <w:rsid w:val="00C74268"/>
    <w:rsid w:val="00C77997"/>
    <w:rsid w:val="00C80ED6"/>
    <w:rsid w:val="00C87AE7"/>
    <w:rsid w:val="00C87F0F"/>
    <w:rsid w:val="00C90DCC"/>
    <w:rsid w:val="00C90FB3"/>
    <w:rsid w:val="00C936B0"/>
    <w:rsid w:val="00C9543D"/>
    <w:rsid w:val="00C96582"/>
    <w:rsid w:val="00CA0E2F"/>
    <w:rsid w:val="00CA3B93"/>
    <w:rsid w:val="00CA4640"/>
    <w:rsid w:val="00CA489B"/>
    <w:rsid w:val="00CA5D17"/>
    <w:rsid w:val="00CA75B4"/>
    <w:rsid w:val="00CB355F"/>
    <w:rsid w:val="00CB5776"/>
    <w:rsid w:val="00CB5ED7"/>
    <w:rsid w:val="00CB62D8"/>
    <w:rsid w:val="00CB6DB5"/>
    <w:rsid w:val="00CB7597"/>
    <w:rsid w:val="00CB77EB"/>
    <w:rsid w:val="00CC1128"/>
    <w:rsid w:val="00CC38BA"/>
    <w:rsid w:val="00CC51C3"/>
    <w:rsid w:val="00CD0422"/>
    <w:rsid w:val="00CD2152"/>
    <w:rsid w:val="00CD27B3"/>
    <w:rsid w:val="00CD303B"/>
    <w:rsid w:val="00CD3729"/>
    <w:rsid w:val="00CE0315"/>
    <w:rsid w:val="00CE0504"/>
    <w:rsid w:val="00CF03FE"/>
    <w:rsid w:val="00CF1613"/>
    <w:rsid w:val="00CF2087"/>
    <w:rsid w:val="00CF2954"/>
    <w:rsid w:val="00CF4AB8"/>
    <w:rsid w:val="00CF5D4A"/>
    <w:rsid w:val="00CF6052"/>
    <w:rsid w:val="00D00056"/>
    <w:rsid w:val="00D04598"/>
    <w:rsid w:val="00D04BB8"/>
    <w:rsid w:val="00D04F79"/>
    <w:rsid w:val="00D060AC"/>
    <w:rsid w:val="00D071D9"/>
    <w:rsid w:val="00D106D3"/>
    <w:rsid w:val="00D12887"/>
    <w:rsid w:val="00D141BD"/>
    <w:rsid w:val="00D14306"/>
    <w:rsid w:val="00D14D22"/>
    <w:rsid w:val="00D14EC3"/>
    <w:rsid w:val="00D216CF"/>
    <w:rsid w:val="00D23B8F"/>
    <w:rsid w:val="00D2456F"/>
    <w:rsid w:val="00D26A5C"/>
    <w:rsid w:val="00D33F35"/>
    <w:rsid w:val="00D34D9E"/>
    <w:rsid w:val="00D443F2"/>
    <w:rsid w:val="00D4559A"/>
    <w:rsid w:val="00D46F96"/>
    <w:rsid w:val="00D47851"/>
    <w:rsid w:val="00D47D42"/>
    <w:rsid w:val="00D5229C"/>
    <w:rsid w:val="00D532D2"/>
    <w:rsid w:val="00D56A4D"/>
    <w:rsid w:val="00D642E6"/>
    <w:rsid w:val="00D7069C"/>
    <w:rsid w:val="00D70EC5"/>
    <w:rsid w:val="00D71166"/>
    <w:rsid w:val="00D739C7"/>
    <w:rsid w:val="00D74CCE"/>
    <w:rsid w:val="00D759AD"/>
    <w:rsid w:val="00D7641C"/>
    <w:rsid w:val="00D77533"/>
    <w:rsid w:val="00D7796E"/>
    <w:rsid w:val="00D77B53"/>
    <w:rsid w:val="00D80691"/>
    <w:rsid w:val="00D806DA"/>
    <w:rsid w:val="00D825B6"/>
    <w:rsid w:val="00D8440D"/>
    <w:rsid w:val="00D847AB"/>
    <w:rsid w:val="00D851A0"/>
    <w:rsid w:val="00D85757"/>
    <w:rsid w:val="00D86B9B"/>
    <w:rsid w:val="00D86C80"/>
    <w:rsid w:val="00D90299"/>
    <w:rsid w:val="00D903D1"/>
    <w:rsid w:val="00D9108A"/>
    <w:rsid w:val="00D91660"/>
    <w:rsid w:val="00D91864"/>
    <w:rsid w:val="00D91B3F"/>
    <w:rsid w:val="00D92086"/>
    <w:rsid w:val="00D92DAE"/>
    <w:rsid w:val="00D94486"/>
    <w:rsid w:val="00D94B1D"/>
    <w:rsid w:val="00D966CB"/>
    <w:rsid w:val="00D9721A"/>
    <w:rsid w:val="00DA12CC"/>
    <w:rsid w:val="00DA3283"/>
    <w:rsid w:val="00DA378D"/>
    <w:rsid w:val="00DA5AD8"/>
    <w:rsid w:val="00DA6D4E"/>
    <w:rsid w:val="00DB1558"/>
    <w:rsid w:val="00DB5888"/>
    <w:rsid w:val="00DB7F80"/>
    <w:rsid w:val="00DC244A"/>
    <w:rsid w:val="00DC4788"/>
    <w:rsid w:val="00DC58D5"/>
    <w:rsid w:val="00DC7411"/>
    <w:rsid w:val="00DC7B59"/>
    <w:rsid w:val="00DD666F"/>
    <w:rsid w:val="00DD6CA1"/>
    <w:rsid w:val="00DE29E5"/>
    <w:rsid w:val="00DE2C71"/>
    <w:rsid w:val="00DE30D2"/>
    <w:rsid w:val="00DE4DB5"/>
    <w:rsid w:val="00DE4E53"/>
    <w:rsid w:val="00DE7D06"/>
    <w:rsid w:val="00DF2A9D"/>
    <w:rsid w:val="00DF2F05"/>
    <w:rsid w:val="00E05D48"/>
    <w:rsid w:val="00E070D8"/>
    <w:rsid w:val="00E11AB8"/>
    <w:rsid w:val="00E11D14"/>
    <w:rsid w:val="00E122DE"/>
    <w:rsid w:val="00E14F2A"/>
    <w:rsid w:val="00E153AE"/>
    <w:rsid w:val="00E163F2"/>
    <w:rsid w:val="00E203F9"/>
    <w:rsid w:val="00E25C30"/>
    <w:rsid w:val="00E26BF5"/>
    <w:rsid w:val="00E2728A"/>
    <w:rsid w:val="00E2729B"/>
    <w:rsid w:val="00E27A37"/>
    <w:rsid w:val="00E326E1"/>
    <w:rsid w:val="00E34E29"/>
    <w:rsid w:val="00E36956"/>
    <w:rsid w:val="00E3798C"/>
    <w:rsid w:val="00E42DB0"/>
    <w:rsid w:val="00E43997"/>
    <w:rsid w:val="00E4456B"/>
    <w:rsid w:val="00E4571F"/>
    <w:rsid w:val="00E45BBD"/>
    <w:rsid w:val="00E50069"/>
    <w:rsid w:val="00E50AE9"/>
    <w:rsid w:val="00E54282"/>
    <w:rsid w:val="00E551F3"/>
    <w:rsid w:val="00E56A0C"/>
    <w:rsid w:val="00E60DBB"/>
    <w:rsid w:val="00E66381"/>
    <w:rsid w:val="00E674E2"/>
    <w:rsid w:val="00E675D2"/>
    <w:rsid w:val="00E70D88"/>
    <w:rsid w:val="00E71AEB"/>
    <w:rsid w:val="00E74F85"/>
    <w:rsid w:val="00E80515"/>
    <w:rsid w:val="00E8682B"/>
    <w:rsid w:val="00E87516"/>
    <w:rsid w:val="00E91CDA"/>
    <w:rsid w:val="00E965A8"/>
    <w:rsid w:val="00EA07DB"/>
    <w:rsid w:val="00EB2759"/>
    <w:rsid w:val="00EB7ACA"/>
    <w:rsid w:val="00EC38B0"/>
    <w:rsid w:val="00EC47EF"/>
    <w:rsid w:val="00EC76F4"/>
    <w:rsid w:val="00EC7902"/>
    <w:rsid w:val="00ED1E79"/>
    <w:rsid w:val="00ED301A"/>
    <w:rsid w:val="00ED5B80"/>
    <w:rsid w:val="00ED6BBC"/>
    <w:rsid w:val="00ED7CDE"/>
    <w:rsid w:val="00EE143D"/>
    <w:rsid w:val="00EE5D54"/>
    <w:rsid w:val="00EE7A96"/>
    <w:rsid w:val="00EF0736"/>
    <w:rsid w:val="00EF1DD1"/>
    <w:rsid w:val="00EF5864"/>
    <w:rsid w:val="00EF5B46"/>
    <w:rsid w:val="00EF71A8"/>
    <w:rsid w:val="00F03853"/>
    <w:rsid w:val="00F04ED2"/>
    <w:rsid w:val="00F052C3"/>
    <w:rsid w:val="00F05917"/>
    <w:rsid w:val="00F06C0F"/>
    <w:rsid w:val="00F10747"/>
    <w:rsid w:val="00F150C2"/>
    <w:rsid w:val="00F16B70"/>
    <w:rsid w:val="00F2022F"/>
    <w:rsid w:val="00F23759"/>
    <w:rsid w:val="00F23D15"/>
    <w:rsid w:val="00F313C1"/>
    <w:rsid w:val="00F33C82"/>
    <w:rsid w:val="00F3406E"/>
    <w:rsid w:val="00F34AE7"/>
    <w:rsid w:val="00F3514D"/>
    <w:rsid w:val="00F3530A"/>
    <w:rsid w:val="00F35BF0"/>
    <w:rsid w:val="00F415CA"/>
    <w:rsid w:val="00F46ADB"/>
    <w:rsid w:val="00F46E08"/>
    <w:rsid w:val="00F5428F"/>
    <w:rsid w:val="00F56848"/>
    <w:rsid w:val="00F63127"/>
    <w:rsid w:val="00F635EC"/>
    <w:rsid w:val="00F64CD7"/>
    <w:rsid w:val="00F71306"/>
    <w:rsid w:val="00F72DBB"/>
    <w:rsid w:val="00F73E83"/>
    <w:rsid w:val="00F74E95"/>
    <w:rsid w:val="00F74F87"/>
    <w:rsid w:val="00F75D26"/>
    <w:rsid w:val="00F766A2"/>
    <w:rsid w:val="00F8106B"/>
    <w:rsid w:val="00F824CA"/>
    <w:rsid w:val="00F85B28"/>
    <w:rsid w:val="00F8625C"/>
    <w:rsid w:val="00F9094F"/>
    <w:rsid w:val="00F9198F"/>
    <w:rsid w:val="00F95FF1"/>
    <w:rsid w:val="00F96805"/>
    <w:rsid w:val="00FA17C4"/>
    <w:rsid w:val="00FA31FC"/>
    <w:rsid w:val="00FA37B1"/>
    <w:rsid w:val="00FB10CD"/>
    <w:rsid w:val="00FB5517"/>
    <w:rsid w:val="00FB607A"/>
    <w:rsid w:val="00FB60F9"/>
    <w:rsid w:val="00FC19BB"/>
    <w:rsid w:val="00FC2831"/>
    <w:rsid w:val="00FC7496"/>
    <w:rsid w:val="00FC7F64"/>
    <w:rsid w:val="00FD11F9"/>
    <w:rsid w:val="00FD1DAA"/>
    <w:rsid w:val="00FD412C"/>
    <w:rsid w:val="00FE10AB"/>
    <w:rsid w:val="00FE1D04"/>
    <w:rsid w:val="00FE1E2C"/>
    <w:rsid w:val="00FE2052"/>
    <w:rsid w:val="00FE4488"/>
    <w:rsid w:val="00FE4ED6"/>
    <w:rsid w:val="00FE7EEB"/>
    <w:rsid w:val="00FF218D"/>
    <w:rsid w:val="00FF3DC3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D45820E"/>
  <w15:chartTrackingRefBased/>
  <w15:docId w15:val="{30ECB188-1B5D-407C-9C26-58F8B39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caption" w:locked="1" w:uiPriority="35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214"/>
    <w:pPr>
      <w:jc w:val="both"/>
    </w:pPr>
    <w:rPr>
      <w:sz w:val="24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3542A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Ttulo2">
    <w:name w:val="heading 2"/>
    <w:basedOn w:val="Normal"/>
    <w:next w:val="Normal"/>
    <w:qFormat/>
    <w:rsid w:val="00C3542A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3542A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3542A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C3542A"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C3542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C3542A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3542A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C3542A"/>
    <w:pPr>
      <w:keepNext/>
      <w:numPr>
        <w:ilvl w:val="8"/>
        <w:numId w:val="2"/>
      </w:numPr>
      <w:tabs>
        <w:tab w:val="left" w:pos="426"/>
        <w:tab w:val="left" w:pos="2268"/>
        <w:tab w:val="left" w:pos="3686"/>
      </w:tabs>
      <w:jc w:val="left"/>
      <w:outlineLvl w:val="8"/>
    </w:pPr>
    <w:rPr>
      <w:b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542A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C3542A"/>
    <w:pPr>
      <w:tabs>
        <w:tab w:val="center" w:pos="4153"/>
        <w:tab w:val="right" w:pos="8306"/>
      </w:tabs>
    </w:pPr>
  </w:style>
  <w:style w:type="character" w:styleId="Nmerodepgina">
    <w:name w:val="page number"/>
    <w:rsid w:val="00C3542A"/>
    <w:rPr>
      <w:rFonts w:cs="Times New Roman"/>
    </w:rPr>
  </w:style>
  <w:style w:type="paragraph" w:styleId="Descripcin">
    <w:name w:val="caption"/>
    <w:aliases w:val="Car,Car Char Char Car,Car Char Car Char,Car Char Car,Table Caption,Car Char Car Char + Izquierda:  ...,Ca...,GEM: Epígrafe"/>
    <w:basedOn w:val="Normal"/>
    <w:next w:val="Normal"/>
    <w:link w:val="DescripcinCar"/>
    <w:uiPriority w:val="35"/>
    <w:qFormat/>
    <w:rsid w:val="00C3542A"/>
    <w:pPr>
      <w:spacing w:before="120" w:after="120"/>
    </w:pPr>
    <w:rPr>
      <w:b/>
    </w:rPr>
  </w:style>
  <w:style w:type="paragraph" w:styleId="Mapadeldocumento">
    <w:name w:val="Document Map"/>
    <w:basedOn w:val="Normal"/>
    <w:semiHidden/>
    <w:rsid w:val="00C3542A"/>
    <w:pPr>
      <w:shd w:val="clear" w:color="auto" w:fill="000080"/>
    </w:pPr>
    <w:rPr>
      <w:rFonts w:ascii="Tahoma" w:hAnsi="Tahoma"/>
    </w:rPr>
  </w:style>
  <w:style w:type="paragraph" w:styleId="Sangra3detindependiente">
    <w:name w:val="Body Text Indent 3"/>
    <w:basedOn w:val="Normal"/>
    <w:rsid w:val="00C3542A"/>
    <w:pPr>
      <w:tabs>
        <w:tab w:val="left" w:pos="576"/>
        <w:tab w:val="left" w:pos="709"/>
        <w:tab w:val="left" w:pos="1008"/>
        <w:tab w:val="left" w:pos="1584"/>
      </w:tabs>
      <w:suppressAutoHyphens/>
      <w:ind w:left="709" w:hanging="142"/>
    </w:pPr>
    <w:rPr>
      <w:rFonts w:ascii="Courier" w:hAnsi="Courier"/>
      <w:spacing w:val="-3"/>
      <w:lang w:val="en-US"/>
    </w:rPr>
  </w:style>
  <w:style w:type="paragraph" w:styleId="Sangradetextonormal">
    <w:name w:val="Body Text Indent"/>
    <w:basedOn w:val="Normal"/>
    <w:rsid w:val="00C3542A"/>
    <w:pPr>
      <w:tabs>
        <w:tab w:val="left" w:pos="993"/>
        <w:tab w:val="left" w:pos="1584"/>
      </w:tabs>
      <w:suppressAutoHyphens/>
      <w:ind w:left="993" w:hanging="426"/>
    </w:pPr>
    <w:rPr>
      <w:spacing w:val="-3"/>
    </w:rPr>
  </w:style>
  <w:style w:type="paragraph" w:styleId="Sangra2detindependiente">
    <w:name w:val="Body Text Indent 2"/>
    <w:basedOn w:val="Normal"/>
    <w:rsid w:val="00C3542A"/>
    <w:pPr>
      <w:tabs>
        <w:tab w:val="left" w:pos="567"/>
        <w:tab w:val="left" w:pos="1008"/>
        <w:tab w:val="left" w:pos="1296"/>
        <w:tab w:val="left" w:pos="1584"/>
      </w:tabs>
      <w:suppressAutoHyphens/>
      <w:ind w:left="567"/>
    </w:pPr>
    <w:rPr>
      <w:spacing w:val="-3"/>
    </w:rPr>
  </w:style>
  <w:style w:type="paragraph" w:styleId="Sangranormal">
    <w:name w:val="Normal Indent"/>
    <w:basedOn w:val="Normal"/>
    <w:rsid w:val="00C3542A"/>
    <w:pPr>
      <w:spacing w:before="60" w:after="60"/>
    </w:pPr>
  </w:style>
  <w:style w:type="paragraph" w:customStyle="1" w:styleId="2meretrait">
    <w:name w:val="2ème retrait"/>
    <w:basedOn w:val="Normal"/>
    <w:rsid w:val="00C3542A"/>
    <w:pPr>
      <w:ind w:left="567"/>
    </w:pPr>
  </w:style>
  <w:style w:type="paragraph" w:styleId="TDC1">
    <w:name w:val="toc 1"/>
    <w:basedOn w:val="Normal"/>
    <w:next w:val="Normal"/>
    <w:autoRedefine/>
    <w:uiPriority w:val="39"/>
    <w:rsid w:val="00C3542A"/>
    <w:pPr>
      <w:ind w:left="357" w:hanging="357"/>
    </w:pPr>
    <w:rPr>
      <w:b/>
    </w:rPr>
  </w:style>
  <w:style w:type="paragraph" w:styleId="TDC2">
    <w:name w:val="toc 2"/>
    <w:basedOn w:val="Normal"/>
    <w:next w:val="Normal"/>
    <w:autoRedefine/>
    <w:uiPriority w:val="39"/>
    <w:rsid w:val="0064255B"/>
    <w:pPr>
      <w:tabs>
        <w:tab w:val="right" w:leader="dot" w:pos="9628"/>
      </w:tabs>
      <w:ind w:left="510" w:hanging="510"/>
    </w:pPr>
    <w:rPr>
      <w:noProof/>
      <w:color w:val="FFFFFF"/>
    </w:rPr>
  </w:style>
  <w:style w:type="paragraph" w:styleId="TDC3">
    <w:name w:val="toc 3"/>
    <w:basedOn w:val="Normal"/>
    <w:next w:val="Normal"/>
    <w:autoRedefine/>
    <w:uiPriority w:val="39"/>
    <w:rsid w:val="00C3542A"/>
    <w:pPr>
      <w:ind w:left="680" w:hanging="680"/>
    </w:pPr>
  </w:style>
  <w:style w:type="paragraph" w:styleId="TDC4">
    <w:name w:val="toc 4"/>
    <w:basedOn w:val="Normal"/>
    <w:next w:val="Normal"/>
    <w:autoRedefine/>
    <w:semiHidden/>
    <w:rsid w:val="00C3542A"/>
    <w:pPr>
      <w:ind w:left="660"/>
    </w:pPr>
  </w:style>
  <w:style w:type="paragraph" w:styleId="TDC5">
    <w:name w:val="toc 5"/>
    <w:basedOn w:val="Normal"/>
    <w:next w:val="Normal"/>
    <w:autoRedefine/>
    <w:semiHidden/>
    <w:rsid w:val="00C3542A"/>
    <w:pPr>
      <w:ind w:left="880"/>
    </w:pPr>
  </w:style>
  <w:style w:type="paragraph" w:styleId="TDC6">
    <w:name w:val="toc 6"/>
    <w:basedOn w:val="Normal"/>
    <w:next w:val="Normal"/>
    <w:autoRedefine/>
    <w:semiHidden/>
    <w:rsid w:val="00C3542A"/>
    <w:pPr>
      <w:ind w:left="1100"/>
    </w:pPr>
  </w:style>
  <w:style w:type="paragraph" w:styleId="TDC7">
    <w:name w:val="toc 7"/>
    <w:basedOn w:val="Normal"/>
    <w:next w:val="Normal"/>
    <w:autoRedefine/>
    <w:semiHidden/>
    <w:rsid w:val="00C3542A"/>
    <w:pPr>
      <w:ind w:left="1320"/>
    </w:pPr>
  </w:style>
  <w:style w:type="paragraph" w:styleId="TDC8">
    <w:name w:val="toc 8"/>
    <w:basedOn w:val="Normal"/>
    <w:next w:val="Normal"/>
    <w:autoRedefine/>
    <w:semiHidden/>
    <w:rsid w:val="00C3542A"/>
    <w:pPr>
      <w:ind w:left="1540"/>
    </w:pPr>
  </w:style>
  <w:style w:type="paragraph" w:styleId="TDC9">
    <w:name w:val="toc 9"/>
    <w:basedOn w:val="Normal"/>
    <w:next w:val="Normal"/>
    <w:autoRedefine/>
    <w:semiHidden/>
    <w:rsid w:val="00C3542A"/>
    <w:pPr>
      <w:ind w:left="1760"/>
    </w:pPr>
  </w:style>
  <w:style w:type="paragraph" w:styleId="Textoindependiente">
    <w:name w:val="Body Text"/>
    <w:basedOn w:val="Normal"/>
    <w:rsid w:val="00C3542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Textoindependiente2">
    <w:name w:val="Body Text 2"/>
    <w:basedOn w:val="Normal"/>
    <w:rsid w:val="00C3542A"/>
    <w:pPr>
      <w:widowControl w:val="0"/>
      <w:jc w:val="right"/>
    </w:pPr>
    <w:rPr>
      <w:rFonts w:eastAsia="?l?r ??’c"/>
      <w:sz w:val="20"/>
      <w:lang w:val="es-ES_tradnl"/>
    </w:rPr>
  </w:style>
  <w:style w:type="paragraph" w:styleId="Textoindependiente3">
    <w:name w:val="Body Text 3"/>
    <w:basedOn w:val="Normal"/>
    <w:rsid w:val="00C3542A"/>
    <w:pPr>
      <w:jc w:val="center"/>
    </w:pPr>
    <w:rPr>
      <w:sz w:val="18"/>
    </w:rPr>
  </w:style>
  <w:style w:type="character" w:styleId="Refdecomentario">
    <w:name w:val="annotation reference"/>
    <w:semiHidden/>
    <w:rsid w:val="00C3542A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C3542A"/>
    <w:rPr>
      <w:sz w:val="20"/>
    </w:rPr>
  </w:style>
  <w:style w:type="character" w:styleId="Hipervnculo">
    <w:name w:val="Hyperlink"/>
    <w:uiPriority w:val="99"/>
    <w:rsid w:val="00C3542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7C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nhideWhenUsed/>
    <w:rsid w:val="004E70CC"/>
    <w:rPr>
      <w:color w:val="800080"/>
      <w:u w:val="single"/>
    </w:rPr>
  </w:style>
  <w:style w:type="paragraph" w:customStyle="1" w:styleId="xl65">
    <w:name w:val="xl65"/>
    <w:basedOn w:val="Normal"/>
    <w:rsid w:val="004E70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  <w:lang w:val="es-AR" w:eastAsia="es-AR"/>
    </w:rPr>
  </w:style>
  <w:style w:type="paragraph" w:customStyle="1" w:styleId="xl66">
    <w:name w:val="xl66"/>
    <w:basedOn w:val="Normal"/>
    <w:rsid w:val="004E70C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val="es-AR" w:eastAsia="es-AR"/>
    </w:rPr>
  </w:style>
  <w:style w:type="paragraph" w:customStyle="1" w:styleId="xl67">
    <w:name w:val="xl67"/>
    <w:basedOn w:val="Normal"/>
    <w:rsid w:val="004E70C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val="es-AR" w:eastAsia="es-AR"/>
    </w:rPr>
  </w:style>
  <w:style w:type="paragraph" w:customStyle="1" w:styleId="xl68">
    <w:name w:val="xl68"/>
    <w:basedOn w:val="Normal"/>
    <w:rsid w:val="004E70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  <w:lang w:val="es-AR" w:eastAsia="es-AR"/>
    </w:rPr>
  </w:style>
  <w:style w:type="paragraph" w:customStyle="1" w:styleId="xl69">
    <w:name w:val="xl69"/>
    <w:basedOn w:val="Normal"/>
    <w:rsid w:val="004E70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val="es-AR" w:eastAsia="es-AR"/>
    </w:rPr>
  </w:style>
  <w:style w:type="paragraph" w:customStyle="1" w:styleId="xl70">
    <w:name w:val="xl70"/>
    <w:basedOn w:val="Normal"/>
    <w:rsid w:val="004E70C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val="es-AR" w:eastAsia="es-AR"/>
    </w:rPr>
  </w:style>
  <w:style w:type="paragraph" w:customStyle="1" w:styleId="xl71">
    <w:name w:val="xl71"/>
    <w:basedOn w:val="Normal"/>
    <w:rsid w:val="004E70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val="es-AR" w:eastAsia="es-AR"/>
    </w:rPr>
  </w:style>
  <w:style w:type="paragraph" w:customStyle="1" w:styleId="xl72">
    <w:name w:val="xl72"/>
    <w:basedOn w:val="Normal"/>
    <w:rsid w:val="004E70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val="es-AR" w:eastAsia="es-AR"/>
    </w:rPr>
  </w:style>
  <w:style w:type="table" w:customStyle="1" w:styleId="ReportTableStyle">
    <w:name w:val="Report Table Style"/>
    <w:basedOn w:val="Tablanormal"/>
    <w:rsid w:val="009A6DAD"/>
    <w:pPr>
      <w:jc w:val="right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DescripcinCar">
    <w:name w:val="Descripción Car"/>
    <w:aliases w:val="Car Car,Car Char Char Car Car,Car Char Car Char Car,Car Char Car Car,Table Caption Car,Car Char Car Char + Izquierda:  ... Car,Ca... Car,GEM: Epígrafe Car"/>
    <w:link w:val="Descripcin"/>
    <w:uiPriority w:val="35"/>
    <w:locked/>
    <w:rsid w:val="00614283"/>
    <w:rPr>
      <w:rFonts w:ascii="Arial" w:hAnsi="Arial"/>
      <w:b/>
      <w:sz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14283"/>
    <w:pPr>
      <w:spacing w:line="360" w:lineRule="auto"/>
      <w:ind w:left="720"/>
      <w:contextualSpacing/>
    </w:pPr>
    <w:rPr>
      <w:rFonts w:ascii="Verdana" w:hAnsi="Verdana"/>
      <w:szCs w:val="24"/>
      <w:lang w:eastAsia="en-AU"/>
    </w:rPr>
  </w:style>
  <w:style w:type="table" w:customStyle="1" w:styleId="Table-Ausenco">
    <w:name w:val="Table - Ausenco"/>
    <w:basedOn w:val="Tablanormal"/>
    <w:rsid w:val="00614283"/>
    <w:pPr>
      <w:spacing w:before="40" w:after="40"/>
    </w:pPr>
    <w:rPr>
      <w:rFonts w:ascii="Arial" w:hAnsi="Arial"/>
      <w:sz w:val="18"/>
      <w:lang w:val="en-AU" w:eastAsia="en-AU"/>
    </w:rPr>
    <w:tblPr>
      <w:tblStyleRowBandSize w:val="1"/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</w:pPr>
      <w:rPr>
        <w:rFonts w:ascii="Pontano Sans" w:hAnsi="Pontano Sans" w:cs="Arial" w:hint="default"/>
        <w:b/>
        <w:sz w:val="20"/>
        <w:szCs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000000"/>
      </w:tc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sz w:val="18"/>
        <w:szCs w:val="18"/>
      </w:rPr>
      <w:tblPr/>
      <w:tcPr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sz w:val="18"/>
        <w:szCs w:val="18"/>
      </w:rPr>
      <w:tblPr/>
      <w:tcPr>
        <w:vAlign w:val="center"/>
      </w:tcPr>
    </w:tblStylePr>
  </w:style>
  <w:style w:type="paragraph" w:styleId="Textodeglobo">
    <w:name w:val="Balloon Text"/>
    <w:basedOn w:val="Normal"/>
    <w:link w:val="TextodegloboCar"/>
    <w:rsid w:val="00927AE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927AE4"/>
    <w:rPr>
      <w:rFonts w:ascii="Segoe UI" w:hAnsi="Segoe UI"/>
      <w:sz w:val="18"/>
      <w:szCs w:val="18"/>
      <w:lang w:val="es-ES"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BA62E1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BA62E1"/>
    <w:rPr>
      <w:rFonts w:ascii="Calibri Light" w:eastAsia="Times New Roman" w:hAnsi="Calibri Light" w:cs="Times New Roman"/>
      <w:sz w:val="24"/>
      <w:szCs w:val="24"/>
      <w:lang w:val="es-ES" w:eastAsia="en-US"/>
    </w:rPr>
  </w:style>
  <w:style w:type="character" w:styleId="nfasis">
    <w:name w:val="Emphasis"/>
    <w:uiPriority w:val="20"/>
    <w:qFormat/>
    <w:locked/>
    <w:rsid w:val="00021131"/>
    <w:rPr>
      <w:rFonts w:ascii="Times New Roman" w:hAnsi="Times New Roman"/>
      <w:b/>
      <w:i w:val="0"/>
      <w:iCs/>
    </w:rPr>
  </w:style>
  <w:style w:type="table" w:styleId="Tablabsica3">
    <w:name w:val="Table Simple 3"/>
    <w:basedOn w:val="Tablanormal"/>
    <w:rsid w:val="00DF2A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nespaciado">
    <w:name w:val="No Spacing"/>
    <w:link w:val="SinespaciadoCar"/>
    <w:uiPriority w:val="1"/>
    <w:qFormat/>
    <w:rsid w:val="005821E8"/>
    <w:pPr>
      <w:spacing w:before="80" w:after="80" w:line="360" w:lineRule="auto"/>
      <w:jc w:val="both"/>
    </w:pPr>
    <w:rPr>
      <w:rFonts w:eastAsia="Calibri"/>
      <w:sz w:val="22"/>
      <w:szCs w:val="22"/>
      <w:lang w:val="es-AR" w:eastAsia="en-US"/>
    </w:rPr>
  </w:style>
  <w:style w:type="character" w:customStyle="1" w:styleId="SinespaciadoCar">
    <w:name w:val="Sin espaciado Car"/>
    <w:link w:val="Sinespaciado"/>
    <w:uiPriority w:val="1"/>
    <w:rsid w:val="00205247"/>
    <w:rPr>
      <w:rFonts w:eastAsia="Calibri"/>
      <w:sz w:val="22"/>
      <w:szCs w:val="22"/>
      <w:lang w:val="es-AR" w:eastAsia="en-US"/>
    </w:rPr>
  </w:style>
  <w:style w:type="paragraph" w:styleId="Bibliografa">
    <w:name w:val="Bibliography"/>
    <w:basedOn w:val="Normal"/>
    <w:next w:val="Normal"/>
    <w:uiPriority w:val="37"/>
    <w:unhideWhenUsed/>
    <w:rsid w:val="0064255B"/>
  </w:style>
  <w:style w:type="character" w:customStyle="1" w:styleId="Ttulo1Car">
    <w:name w:val="Título 1 Car"/>
    <w:link w:val="Ttulo1"/>
    <w:uiPriority w:val="9"/>
    <w:rsid w:val="0064255B"/>
    <w:rPr>
      <w:b/>
      <w:kern w:val="28"/>
      <w:sz w:val="24"/>
      <w:lang w:val="es-ES" w:eastAsia="en-US"/>
    </w:rPr>
  </w:style>
  <w:style w:type="paragraph" w:styleId="Ttulo">
    <w:name w:val="Title"/>
    <w:basedOn w:val="Normal"/>
    <w:next w:val="Normal"/>
    <w:link w:val="TtuloCar"/>
    <w:qFormat/>
    <w:locked/>
    <w:rsid w:val="00BE79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BE7948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n-US"/>
    </w:rPr>
  </w:style>
  <w:style w:type="paragraph" w:customStyle="1" w:styleId="estilo1">
    <w:name w:val="estilo1"/>
    <w:basedOn w:val="Normal"/>
    <w:rsid w:val="009B3175"/>
    <w:pPr>
      <w:spacing w:before="100" w:beforeAutospacing="1" w:after="100" w:afterAutospacing="1"/>
      <w:jc w:val="left"/>
    </w:pPr>
    <w:rPr>
      <w:szCs w:val="24"/>
      <w:lang w:val="es-419" w:eastAsia="es-419"/>
    </w:rPr>
  </w:style>
  <w:style w:type="character" w:customStyle="1" w:styleId="estilo11">
    <w:name w:val="estilo11"/>
    <w:rsid w:val="009B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>
  <b:Source>
    <b:Tag>Tur121</b:Tag>
    <b:SourceType>Book</b:SourceType>
    <b:Guid>{432B6849-D996-49BC-B75D-CFC75325AF66}</b:Guid>
    <b:Title>Analysis, Synthesis and Design of Chemical Processes</b:Title>
    <b:Year>2012</b:Year>
    <b:Publisher>Prentice Hall</b:Publisher>
    <b:Author>
      <b:Author>
        <b:NameList>
          <b:Person>
            <b:Last>Turton</b:Last>
            <b:First>Richard</b:First>
          </b:Person>
          <b:Person>
            <b:Last>Bailie</b:Last>
            <b:First>Richard</b:First>
          </b:Person>
          <b:Person>
            <b:Last>Whiting</b:Last>
            <b:First>Wallace</b:First>
          </b:Person>
          <b:Person>
            <b:Last>Shaeiwitz</b:Last>
            <b:First>Joseph</b:First>
          </b:Person>
          <b:Person>
            <b:Last>Bhattacharyya</b:Last>
            <b:First>Debangsu</b:First>
          </b:Person>
        </b:NameList>
      </b:Author>
    </b:Author>
    <b:RefOrder>1</b:RefOrder>
  </b:Source>
  <b:Source>
    <b:Tag>Bar15</b:Tag>
    <b:SourceType>Misc</b:SourceType>
    <b:Guid>{56E93F59-CFC5-4B06-8E6B-E335EC7609E8}</b:Guid>
    <b:Title>Oil &amp; Gas engineering Guide</b:Title>
    <b:Year>2015</b:Year>
    <b:Publisher>Editions TECHNIP</b:Publisher>
    <b:Author>
      <b:Author>
        <b:NameList>
          <b:Person>
            <b:Last>Baron</b:Last>
            <b:First>Hervé</b:First>
          </b:Person>
        </b:NameList>
      </b:Author>
    </b:Author>
    <b:Edition>Second edition</b:Edition>
    <b:RefOrder>2</b:RefOrder>
  </b:Source>
  <b:Source>
    <b:Tag>AAC</b:Tag>
    <b:SourceType>Misc</b:SourceType>
    <b:Guid>{9388BD3E-348F-47EB-8871-C963D619E3B3}</b:Guid>
    <b:Title>Práctica recomentada N° 18R-97 Cost Estimate Classification System - as applied in engineering, procurement, and construction for the process industries</b:Title>
    <b:Author>
      <b:Author>
        <b:NameList>
          <b:Person>
            <b:Last>Engineering</b:Last>
            <b:First>Association</b:First>
            <b:Middle>for the Advancement of Cost</b:Middle>
          </b:Person>
        </b:NameList>
      </b:Author>
    </b:Author>
    <b:RefOrder>3</b:RefOrder>
  </b:Source>
  <b:Source>
    <b:Tag>Cen</b:Tag>
    <b:SourceType>Misc</b:SourceType>
    <b:Guid>{3EC7D336-75A0-4F0B-A7BC-CFDAC5AB9967}</b:Guid>
    <b:Title>Alcances de Ingeniería</b:Title>
    <b:Publisher>CEPSI</b:Publisher>
    <b:Author>
      <b:Author>
        <b:Corporate>Comisión de empresas proveedoras de Servicios de Ingeniería</b:Corporate>
      </b:Author>
    </b:Author>
    <b:RefOrder>4</b:RefOrder>
  </b:Source>
  <b:Source>
    <b:Tag>Rud76</b:Tag>
    <b:SourceType>Book</b:SourceType>
    <b:Guid>{28B1252D-35B8-40C6-95D0-C63B79FE3AA4}</b:Guid>
    <b:Title>Estrategia en ingeniería de procesos</b:Title>
    <b:Year>1976</b:Year>
    <b:Publisher>Alhambra S.A.</b:Publisher>
    <b:Author>
      <b:Author>
        <b:NameList>
          <b:Person>
            <b:Last>Rudd</b:Last>
            <b:First>Dale</b:First>
            <b:Middle>F.</b:Middle>
          </b:Person>
          <b:Person>
            <b:Last>Watson</b:Last>
            <b:First>Charles</b:First>
            <b:Middle>C.</b:Middle>
          </b:Person>
        </b:NameList>
      </b:Author>
    </b:Author>
    <b:RefOrder>5</b:RefOrder>
  </b:Source>
  <b:Source>
    <b:Tag>The15</b:Tag>
    <b:SourceType>Book</b:SourceType>
    <b:Guid>{FCD5CE3A-2D60-4939-9419-415B9CA62549}</b:Guid>
    <b:Title>Open-ended Problems, A Future Chemical Engineering Education Approach</b:Title>
    <b:Year>2015</b:Year>
    <b:Publisher>Wiley</b:Publisher>
    <b:Author>
      <b:Author>
        <b:NameList>
          <b:Person>
            <b:Last>Theodore</b:Last>
            <b:First>Louis</b:First>
          </b:Person>
          <b:Person>
            <b:Last>Abulencia</b:Last>
            <b:First>Patrick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6212C39-5C0B-42DB-BE7A-896283B3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466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2021-IP-00-R-TP-101</vt:lpstr>
      <vt:lpstr>2021-IP-00-R-TP-101</vt:lpstr>
    </vt:vector>
  </TitlesOfParts>
  <Company/>
  <LinksUpToDate>false</LinksUpToDate>
  <CharactersWithSpaces>3028</CharactersWithSpaces>
  <SharedDoc>false</SharedDoc>
  <HLinks>
    <vt:vector size="42" baseType="variant">
      <vt:variant>
        <vt:i4>2031675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_Toc459935511</vt:lpwstr>
      </vt:variant>
      <vt:variant>
        <vt:i4>2031675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_Toc459935510</vt:lpwstr>
      </vt:variant>
      <vt:variant>
        <vt:i4>1966139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_Toc459935509</vt:lpwstr>
      </vt:variant>
      <vt:variant>
        <vt:i4>1966139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_Toc459935508</vt:lpwstr>
      </vt:variant>
      <vt:variant>
        <vt:i4>1966139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_Toc459935507</vt:lpwstr>
      </vt:variant>
      <vt:variant>
        <vt:i4>1441866</vt:i4>
      </vt:variant>
      <vt:variant>
        <vt:i4>2327</vt:i4>
      </vt:variant>
      <vt:variant>
        <vt:i4>1025</vt:i4>
      </vt:variant>
      <vt:variant>
        <vt:i4>1</vt:i4>
      </vt:variant>
      <vt:variant>
        <vt:lpwstr>http://www.jujuyaldia.com.ar/wp-content/uploads/2011/04/unju.jpg</vt:lpwstr>
      </vt:variant>
      <vt:variant>
        <vt:lpwstr/>
      </vt:variant>
      <vt:variant>
        <vt:i4>1441866</vt:i4>
      </vt:variant>
      <vt:variant>
        <vt:i4>6354</vt:i4>
      </vt:variant>
      <vt:variant>
        <vt:i4>1026</vt:i4>
      </vt:variant>
      <vt:variant>
        <vt:i4>1</vt:i4>
      </vt:variant>
      <vt:variant>
        <vt:lpwstr>http://www.jujuyaldia.com.ar/wp-content/uploads/2011/04/unju.jpg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2021-IP-00-R-TP-101</dc:title>
  <dc:subject/>
  <dc:creator>Daniel PEPE</dc:creator>
  <cp:keywords/>
  <cp:lastModifiedBy>romina gisela huaranca</cp:lastModifiedBy>
  <cp:revision>63</cp:revision>
  <cp:lastPrinted>2021-03-23T00:03:00Z</cp:lastPrinted>
  <dcterms:created xsi:type="dcterms:W3CDTF">2020-03-03T22:27:00Z</dcterms:created>
  <dcterms:modified xsi:type="dcterms:W3CDTF">2023-09-06T22:30:00Z</dcterms:modified>
</cp:coreProperties>
</file>