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5FDC1" w14:textId="0260B378" w:rsidR="00E5053E" w:rsidRPr="004974EF" w:rsidRDefault="004974EF" w:rsidP="00E5053E">
      <w:pPr>
        <w:spacing w:before="80" w:after="80" w:line="240" w:lineRule="auto"/>
        <w:ind w:right="134"/>
        <w:jc w:val="center"/>
        <w:rPr>
          <w:rFonts w:cs="Arial"/>
          <w:b/>
          <w:sz w:val="24"/>
          <w:szCs w:val="24"/>
        </w:rPr>
      </w:pPr>
      <w:r w:rsidRPr="004974EF">
        <w:rPr>
          <w:rFonts w:cs="Arial"/>
          <w:b/>
          <w:bCs/>
          <w:color w:val="000000"/>
          <w:sz w:val="24"/>
          <w:szCs w:val="24"/>
        </w:rPr>
        <w:t>SEGURIDAD Y AUDITORÍA INFORMÁTICA</w:t>
      </w:r>
      <w:r w:rsidRPr="004974EF">
        <w:rPr>
          <w:rFonts w:cs="Arial"/>
          <w:b/>
          <w:sz w:val="24"/>
          <w:szCs w:val="24"/>
        </w:rPr>
        <w:t xml:space="preserve"> </w:t>
      </w:r>
    </w:p>
    <w:p w14:paraId="0ED4812D" w14:textId="77777777" w:rsidR="00E5053E" w:rsidRPr="0058569F" w:rsidRDefault="00E5053E" w:rsidP="00E5053E">
      <w:pPr>
        <w:spacing w:before="80" w:after="80" w:line="240" w:lineRule="auto"/>
        <w:ind w:right="134"/>
        <w:jc w:val="center"/>
        <w:rPr>
          <w:rFonts w:cs="Arial"/>
          <w:b/>
          <w:szCs w:val="22"/>
        </w:rPr>
      </w:pPr>
    </w:p>
    <w:p w14:paraId="096C4756" w14:textId="77777777" w:rsidR="00E5053E" w:rsidRPr="0058569F" w:rsidRDefault="00E5053E" w:rsidP="00E5053E">
      <w:pPr>
        <w:spacing w:before="80" w:after="80" w:line="240" w:lineRule="auto"/>
        <w:ind w:right="134"/>
        <w:jc w:val="center"/>
        <w:rPr>
          <w:rFonts w:cs="Arial"/>
          <w:b/>
          <w:szCs w:val="22"/>
          <w:u w:val="single"/>
        </w:rPr>
      </w:pPr>
      <w:r w:rsidRPr="0058569F">
        <w:rPr>
          <w:rFonts w:cs="Arial"/>
          <w:b/>
          <w:szCs w:val="22"/>
          <w:u w:val="single"/>
        </w:rPr>
        <w:t>Programa Analítico</w:t>
      </w:r>
    </w:p>
    <w:p w14:paraId="19F95342" w14:textId="6525638F" w:rsidR="00E5053E" w:rsidRPr="0058569F" w:rsidRDefault="00381CE0" w:rsidP="00E5053E">
      <w:pPr>
        <w:spacing w:before="80" w:after="80" w:line="240" w:lineRule="auto"/>
        <w:ind w:right="134"/>
        <w:jc w:val="center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Ciclo Lectivo 20</w:t>
      </w:r>
      <w:r w:rsidR="004974EF">
        <w:rPr>
          <w:rFonts w:cs="Arial"/>
          <w:b/>
          <w:szCs w:val="22"/>
          <w:u w:val="single"/>
        </w:rPr>
        <w:t>23</w:t>
      </w:r>
      <w:r w:rsidR="00E5053E" w:rsidRPr="0058569F">
        <w:rPr>
          <w:rFonts w:cs="Arial"/>
          <w:b/>
          <w:szCs w:val="22"/>
          <w:u w:val="single"/>
        </w:rPr>
        <w:t>.</w:t>
      </w:r>
    </w:p>
    <w:p w14:paraId="0CFBDA7B" w14:textId="77777777" w:rsidR="00E5053E" w:rsidRPr="0058569F" w:rsidRDefault="00E5053E" w:rsidP="00E5053E">
      <w:pPr>
        <w:spacing w:before="80" w:after="80" w:line="240" w:lineRule="auto"/>
        <w:ind w:right="134"/>
        <w:rPr>
          <w:rFonts w:cs="Arial"/>
          <w:b/>
          <w:szCs w:val="22"/>
        </w:rPr>
      </w:pPr>
    </w:p>
    <w:p w14:paraId="26DAA2A5" w14:textId="77777777" w:rsidR="004974EF" w:rsidRDefault="004974EF" w:rsidP="004974EF">
      <w:pPr>
        <w:pStyle w:val="Estilo2"/>
        <w:rPr>
          <w:rFonts w:eastAsia="Calibri"/>
          <w:b/>
          <w:bCs/>
        </w:rPr>
      </w:pPr>
      <w:r>
        <w:rPr>
          <w:b/>
          <w:bCs/>
        </w:rPr>
        <w:t>Unidad 1: INTRODUCCION – ASPECTOS CONCEPTUALES</w:t>
      </w:r>
    </w:p>
    <w:p w14:paraId="2C9E6A43" w14:textId="77777777" w:rsidR="004974EF" w:rsidRDefault="004974EF" w:rsidP="004974EF">
      <w:pPr>
        <w:pStyle w:val="Estilo2"/>
        <w:ind w:left="720"/>
      </w:pPr>
      <w:r>
        <w:t>Conceptos de seguridad informática. Objetivos generales. Protección de la Información: propiedades y características de la información.</w:t>
      </w:r>
    </w:p>
    <w:p w14:paraId="545F4968" w14:textId="335CA5C9" w:rsidR="004974EF" w:rsidRDefault="004974EF" w:rsidP="004974EF">
      <w:pPr>
        <w:pStyle w:val="Estilo2"/>
        <w:ind w:left="720"/>
      </w:pPr>
      <w:r>
        <w:t>Seguridad Física y lógica. Seguridad activa y pasiva. Fundamentos de la seguridad Informática: Estándares.</w:t>
      </w:r>
    </w:p>
    <w:p w14:paraId="6B7D1158" w14:textId="77777777" w:rsidR="000558A9" w:rsidRDefault="004974EF" w:rsidP="000558A9">
      <w:pPr>
        <w:pStyle w:val="Estilo2"/>
        <w:rPr>
          <w:b/>
          <w:bCs/>
        </w:rPr>
      </w:pPr>
      <w:r>
        <w:rPr>
          <w:b/>
          <w:bCs/>
        </w:rPr>
        <w:t xml:space="preserve">Unidad 2: </w:t>
      </w:r>
      <w:r w:rsidR="000558A9">
        <w:rPr>
          <w:b/>
          <w:bCs/>
        </w:rPr>
        <w:t>SEGURIDAD FISICA EN INSTALACIONES</w:t>
      </w:r>
    </w:p>
    <w:p w14:paraId="380F5215" w14:textId="77777777" w:rsidR="000558A9" w:rsidRDefault="000558A9" w:rsidP="000558A9">
      <w:pPr>
        <w:pStyle w:val="Estilo2"/>
        <w:ind w:left="720"/>
      </w:pPr>
      <w:r>
        <w:t>Definición de seguridad física. Desastres: Tipos. Protección contra: agresiones, desastres naturales. Abastecimiento de electricidad: UPS. Esquema básico de seguridad eléctrica. Seguridad en comunicaciones. Acceso físico: métodos biométricos, otros métodos. Seguridad en el Lay-</w:t>
      </w:r>
      <w:proofErr w:type="spellStart"/>
      <w:r>
        <w:t>Out</w:t>
      </w:r>
      <w:proofErr w:type="spellEnd"/>
      <w:r>
        <w:t xml:space="preserve">. Seguridad de acceso y transporte de información. </w:t>
      </w:r>
    </w:p>
    <w:p w14:paraId="3ECCC5DF" w14:textId="77777777" w:rsidR="000558A9" w:rsidRDefault="000558A9" w:rsidP="000558A9">
      <w:pPr>
        <w:pStyle w:val="Estilo2"/>
        <w:ind w:left="720"/>
        <w:rPr>
          <w:b/>
          <w:bCs/>
        </w:rPr>
      </w:pPr>
      <w:r>
        <w:rPr>
          <w:b/>
          <w:bCs/>
        </w:rPr>
        <w:t>SEGURIDAD FISICA EN EQUIPOS Y DATOS.</w:t>
      </w:r>
    </w:p>
    <w:p w14:paraId="50CFD879" w14:textId="77777777" w:rsidR="000558A9" w:rsidRDefault="000558A9" w:rsidP="000558A9">
      <w:pPr>
        <w:pStyle w:val="Estilo2"/>
        <w:ind w:left="720"/>
      </w:pPr>
      <w:r>
        <w:t>Tolerancia a fallos: redundancia, duplicación, método RAID y sus variantes. Mantenimiento de equipos. Niveles de aplicación. Tipos de mantenimiento. Resguardo de datos: tipos, planificación, copias. Diseño de un plan de recuperación de contingencias. Recuperación de desastres. Ejemplos.</w:t>
      </w:r>
    </w:p>
    <w:p w14:paraId="297A222D" w14:textId="77777777" w:rsidR="000558A9" w:rsidRDefault="004974EF" w:rsidP="000558A9">
      <w:pPr>
        <w:pStyle w:val="Estilo2"/>
        <w:rPr>
          <w:b/>
          <w:bCs/>
        </w:rPr>
      </w:pPr>
      <w:r>
        <w:rPr>
          <w:b/>
          <w:bCs/>
        </w:rPr>
        <w:t xml:space="preserve">Unidad 3: </w:t>
      </w:r>
      <w:r w:rsidR="000558A9">
        <w:rPr>
          <w:b/>
          <w:bCs/>
        </w:rPr>
        <w:t xml:space="preserve">RIESGO INFORMATICO. </w:t>
      </w:r>
    </w:p>
    <w:p w14:paraId="4D7DF329" w14:textId="77777777" w:rsidR="000558A9" w:rsidRDefault="000558A9" w:rsidP="000558A9">
      <w:pPr>
        <w:pStyle w:val="Estilo2"/>
        <w:ind w:left="720"/>
      </w:pPr>
      <w:r>
        <w:t>Amenazas. Vulnerabilidad. Ataques. Contingencias: clasificación. Activos de información: identificación, clasificación y valoración. Análisis de riesgos. Valoración de riesgos. Tablas de valoración de riesgos. Fraudes y delitos informáticos, tipificación. Políticas de Protección de la información. Acceso no autorizado a servicios y sistemas informáticos.</w:t>
      </w:r>
    </w:p>
    <w:p w14:paraId="020EC89A" w14:textId="77777777" w:rsidR="004974EF" w:rsidRDefault="004974EF" w:rsidP="004974EF">
      <w:pPr>
        <w:pStyle w:val="Estilo2"/>
        <w:rPr>
          <w:b/>
          <w:bCs/>
        </w:rPr>
      </w:pPr>
      <w:r>
        <w:rPr>
          <w:b/>
          <w:bCs/>
        </w:rPr>
        <w:t>Unidad 4: SEGURIDAD LOGICA</w:t>
      </w:r>
    </w:p>
    <w:p w14:paraId="0C327532" w14:textId="77777777" w:rsidR="004974EF" w:rsidRDefault="004974EF" w:rsidP="004974EF">
      <w:pPr>
        <w:pStyle w:val="Estilo2"/>
        <w:ind w:left="720"/>
      </w:pPr>
      <w:r>
        <w:t xml:space="preserve">Principios fundamentales. Medidas de seguridad. Control de acceso lógico: por organización del control, </w:t>
      </w:r>
      <w:proofErr w:type="spellStart"/>
      <w:r>
        <w:t>passwords</w:t>
      </w:r>
      <w:proofErr w:type="spellEnd"/>
      <w:r>
        <w:t>. Motivaciones para activar mecanismos de seguridad.  Proceso de identificación y autentificación. Tipos de dispositivos de identificación. Sistemas Biométricos.</w:t>
      </w:r>
    </w:p>
    <w:p w14:paraId="06C6A9F4" w14:textId="77777777" w:rsidR="004974EF" w:rsidRDefault="004974EF" w:rsidP="004974EF">
      <w:pPr>
        <w:pStyle w:val="Estilo2"/>
        <w:ind w:firstLine="720"/>
        <w:rPr>
          <w:b/>
          <w:bCs/>
        </w:rPr>
      </w:pPr>
      <w:r>
        <w:rPr>
          <w:b/>
          <w:bCs/>
        </w:rPr>
        <w:t>SEGURIDAD EN INTERNET</w:t>
      </w:r>
    </w:p>
    <w:p w14:paraId="0E72B540" w14:textId="77777777" w:rsidR="004974EF" w:rsidRDefault="004974EF" w:rsidP="004974EF">
      <w:pPr>
        <w:pStyle w:val="Estilo2"/>
        <w:ind w:left="720"/>
      </w:pPr>
      <w:r>
        <w:t xml:space="preserve">Seguridad en la web. Internet: Características y generalidades. Etapas de seguridad en la web. Ataques: a la navegación, al servidor, a la información en tránsito. </w:t>
      </w:r>
    </w:p>
    <w:p w14:paraId="61A004A2" w14:textId="77777777" w:rsidR="004974EF" w:rsidRDefault="004974EF" w:rsidP="004974EF">
      <w:pPr>
        <w:pStyle w:val="Estilo2"/>
        <w:ind w:left="720"/>
        <w:rPr>
          <w:b/>
          <w:bCs/>
        </w:rPr>
      </w:pPr>
      <w:r>
        <w:rPr>
          <w:b/>
          <w:bCs/>
        </w:rPr>
        <w:t>VIRUS INFORMATICOS Y OTROS CODIGOS MALICIOSOS</w:t>
      </w:r>
    </w:p>
    <w:p w14:paraId="52DEB07D" w14:textId="77777777" w:rsidR="004974EF" w:rsidRDefault="004974EF" w:rsidP="004974EF">
      <w:pPr>
        <w:pStyle w:val="Estilo2"/>
        <w:ind w:left="720"/>
      </w:pPr>
      <w:r>
        <w:lastRenderedPageBreak/>
        <w:t>Antivirus. Tipos de daños. Técnicas de detección de virus. Virus, gusanos, programas mal intencionados (Malware). Programas espía (spyware) y publicitarios (adware). Otras tendencias dañinas (spam, phishing).</w:t>
      </w:r>
    </w:p>
    <w:p w14:paraId="44258BFE" w14:textId="77777777" w:rsidR="004974EF" w:rsidRDefault="004974EF" w:rsidP="004974EF">
      <w:pPr>
        <w:pStyle w:val="Estilo2"/>
        <w:rPr>
          <w:b/>
          <w:bCs/>
        </w:rPr>
      </w:pPr>
      <w:r>
        <w:rPr>
          <w:b/>
          <w:bCs/>
        </w:rPr>
        <w:t>Unidad 5: PROCESO DE ENCRIPTACION</w:t>
      </w:r>
    </w:p>
    <w:p w14:paraId="6F786E48" w14:textId="77777777" w:rsidR="004974EF" w:rsidRDefault="004974EF" w:rsidP="004974EF">
      <w:pPr>
        <w:pStyle w:val="Estilo2"/>
        <w:ind w:left="720"/>
      </w:pPr>
      <w:proofErr w:type="spellStart"/>
      <w:r>
        <w:t>Esteganografïa</w:t>
      </w:r>
      <w:proofErr w:type="spellEnd"/>
      <w:r>
        <w:t>. Criptografía: definiciones, métodos clásicos.</w:t>
      </w:r>
    </w:p>
    <w:p w14:paraId="7A2BA648" w14:textId="77777777" w:rsidR="004974EF" w:rsidRDefault="004974EF" w:rsidP="004974EF">
      <w:pPr>
        <w:pStyle w:val="Estilo2"/>
        <w:ind w:left="720"/>
      </w:pPr>
      <w:r>
        <w:t>Sistemas de encriptación. Algoritmos. Métodos simétricos y asimétricos. Estándares sistema DES y sus variantes. Sistema RSA y sus alternativas. Métodos para la determinación de claves. Firma digital. Política de manejo de claves (Creación, distribución, Mantenimiento). Certificado Digital</w:t>
      </w:r>
    </w:p>
    <w:p w14:paraId="7797082C" w14:textId="77777777" w:rsidR="004974EF" w:rsidRDefault="004974EF" w:rsidP="004974EF">
      <w:pPr>
        <w:pStyle w:val="Estilo2"/>
        <w:rPr>
          <w:b/>
          <w:bCs/>
        </w:rPr>
      </w:pPr>
      <w:r>
        <w:rPr>
          <w:b/>
          <w:bCs/>
        </w:rPr>
        <w:t>Unidad 6: AUDITORIA INFORMATICA – CONCEPTOS GENERALES</w:t>
      </w:r>
    </w:p>
    <w:p w14:paraId="78216F1A" w14:textId="77777777" w:rsidR="004974EF" w:rsidRDefault="004974EF" w:rsidP="004974EF">
      <w:pPr>
        <w:pStyle w:val="Estilo2"/>
        <w:ind w:left="720"/>
      </w:pPr>
      <w:r>
        <w:t>Definiciones. Auditoria de sistemas de Información: requisitos de área y del personal, aplicaciones. Descripción del ciclo metodológico: Diagnostico, justificación, adecuación, formalización, desarrollo, implementación. Informe final: estructura y pautas. El perfil del auditor y su papel. Tareas y responsabilidades.</w:t>
      </w:r>
    </w:p>
    <w:p w14:paraId="35B020AC" w14:textId="77777777" w:rsidR="004974EF" w:rsidRDefault="004974EF" w:rsidP="004974EF">
      <w:pPr>
        <w:pStyle w:val="Estilo2"/>
        <w:rPr>
          <w:b/>
          <w:bCs/>
        </w:rPr>
      </w:pPr>
      <w:r>
        <w:rPr>
          <w:b/>
          <w:bCs/>
        </w:rPr>
        <w:t>Unidad 7: METODOS DE AUDITORIA INFORMATICA</w:t>
      </w:r>
    </w:p>
    <w:p w14:paraId="40E23370" w14:textId="77777777" w:rsidR="004974EF" w:rsidRDefault="004974EF" w:rsidP="004974EF">
      <w:pPr>
        <w:pStyle w:val="Estilo2"/>
        <w:ind w:left="720"/>
      </w:pPr>
      <w:r>
        <w:t xml:space="preserve">Método alrededor del computador. Usando el computador: variantes. Metodologías: mini compañía, datos de prueba. </w:t>
      </w:r>
      <w:proofErr w:type="spellStart"/>
      <w:r>
        <w:t>Mapping</w:t>
      </w:r>
      <w:proofErr w:type="spellEnd"/>
      <w:r>
        <w:t xml:space="preserve">, Comparadores de programas, procesamiento duplicado, </w:t>
      </w:r>
      <w:proofErr w:type="spellStart"/>
      <w:r>
        <w:t>tagging</w:t>
      </w:r>
      <w:proofErr w:type="spellEnd"/>
      <w:r>
        <w:t xml:space="preserve"> </w:t>
      </w:r>
      <w:proofErr w:type="spellStart"/>
      <w:r>
        <w:t>snapshot</w:t>
      </w:r>
      <w:proofErr w:type="spellEnd"/>
      <w:r>
        <w:t xml:space="preserve">, </w:t>
      </w:r>
      <w:proofErr w:type="spellStart"/>
      <w:r>
        <w:t>scarf</w:t>
      </w:r>
      <w:proofErr w:type="spellEnd"/>
      <w:r>
        <w:t xml:space="preserve">, </w:t>
      </w:r>
      <w:proofErr w:type="spellStart"/>
      <w:r>
        <w:t>tracing</w:t>
      </w:r>
      <w:proofErr w:type="spellEnd"/>
      <w:r>
        <w:t xml:space="preserve">. Normativa aplicada a la auditoria. </w:t>
      </w:r>
      <w:proofErr w:type="spellStart"/>
      <w:r>
        <w:t>Standart</w:t>
      </w:r>
      <w:proofErr w:type="spellEnd"/>
      <w:r>
        <w:t xml:space="preserve"> </w:t>
      </w:r>
      <w:proofErr w:type="spellStart"/>
      <w:r>
        <w:t>cobit</w:t>
      </w:r>
      <w:proofErr w:type="spellEnd"/>
      <w:r>
        <w:t>, determinación de los objetivos de control, marco metodológico.</w:t>
      </w:r>
    </w:p>
    <w:p w14:paraId="40DC1812" w14:textId="77777777" w:rsidR="004974EF" w:rsidRDefault="004974EF" w:rsidP="004974EF">
      <w:pPr>
        <w:pStyle w:val="Estilo2"/>
        <w:rPr>
          <w:b/>
          <w:bCs/>
        </w:rPr>
      </w:pPr>
      <w:r>
        <w:rPr>
          <w:b/>
          <w:bCs/>
        </w:rPr>
        <w:t>Unidad 8: CONCEPTOS DE ERGONOMIA</w:t>
      </w:r>
    </w:p>
    <w:p w14:paraId="56942FD9" w14:textId="77777777" w:rsidR="004974EF" w:rsidRDefault="004974EF" w:rsidP="004974EF">
      <w:pPr>
        <w:pStyle w:val="Estilo2"/>
        <w:ind w:left="720"/>
      </w:pPr>
      <w:r>
        <w:t>Normas de Seguridad laboral en un ambiente informático. El entorno, el espacio, la iluminación. Normas ISO. La ergonomía y la salud.</w:t>
      </w:r>
    </w:p>
    <w:p w14:paraId="565E6F74" w14:textId="77777777" w:rsidR="00E5053E" w:rsidRDefault="00E5053E"/>
    <w:p w14:paraId="7FE6AB60" w14:textId="77777777" w:rsidR="00E5053E" w:rsidRDefault="00E5053E"/>
    <w:p w14:paraId="509EF518" w14:textId="77777777" w:rsidR="004974EF" w:rsidRDefault="004974EF"/>
    <w:p w14:paraId="554694A5" w14:textId="77777777" w:rsidR="004974EF" w:rsidRDefault="004974EF"/>
    <w:p w14:paraId="4F4973D7" w14:textId="77777777" w:rsidR="00E5053E" w:rsidRDefault="00E5053E"/>
    <w:p w14:paraId="4FEDE395" w14:textId="77777777" w:rsidR="00E5053E" w:rsidRDefault="00E5053E" w:rsidP="00E5053E">
      <w:pPr>
        <w:ind w:firstLine="6096"/>
        <w:jc w:val="center"/>
      </w:pPr>
      <w:r>
        <w:t>Ing. María C. Aparicio</w:t>
      </w:r>
    </w:p>
    <w:p w14:paraId="7440BB38" w14:textId="77777777" w:rsidR="00E5053E" w:rsidRDefault="00E5053E" w:rsidP="00E5053E">
      <w:pPr>
        <w:ind w:firstLine="6096"/>
        <w:jc w:val="center"/>
      </w:pPr>
      <w:r>
        <w:t>Profesor Adjunto.</w:t>
      </w:r>
    </w:p>
    <w:sectPr w:rsidR="00E5053E" w:rsidSect="00E5053E">
      <w:pgSz w:w="12240" w:h="15840"/>
      <w:pgMar w:top="141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53E"/>
    <w:rsid w:val="000558A9"/>
    <w:rsid w:val="000D6B39"/>
    <w:rsid w:val="000E35BD"/>
    <w:rsid w:val="000F366F"/>
    <w:rsid w:val="001110B0"/>
    <w:rsid w:val="0022616F"/>
    <w:rsid w:val="002B33F6"/>
    <w:rsid w:val="002D4A9C"/>
    <w:rsid w:val="00311EBC"/>
    <w:rsid w:val="00381CE0"/>
    <w:rsid w:val="00383325"/>
    <w:rsid w:val="0040741A"/>
    <w:rsid w:val="004525CB"/>
    <w:rsid w:val="004974EF"/>
    <w:rsid w:val="004B5FF4"/>
    <w:rsid w:val="004E5391"/>
    <w:rsid w:val="005231FC"/>
    <w:rsid w:val="00571711"/>
    <w:rsid w:val="0058569F"/>
    <w:rsid w:val="005B3A0B"/>
    <w:rsid w:val="005F6066"/>
    <w:rsid w:val="00601EDC"/>
    <w:rsid w:val="00606954"/>
    <w:rsid w:val="00634052"/>
    <w:rsid w:val="00743CC2"/>
    <w:rsid w:val="007B227C"/>
    <w:rsid w:val="00825183"/>
    <w:rsid w:val="00833DED"/>
    <w:rsid w:val="00853BF7"/>
    <w:rsid w:val="008D6FE1"/>
    <w:rsid w:val="00992F95"/>
    <w:rsid w:val="009E5FF1"/>
    <w:rsid w:val="009F0296"/>
    <w:rsid w:val="00AB1835"/>
    <w:rsid w:val="00B4700B"/>
    <w:rsid w:val="00BA7DF9"/>
    <w:rsid w:val="00BD6EAD"/>
    <w:rsid w:val="00BE7B58"/>
    <w:rsid w:val="00C727F4"/>
    <w:rsid w:val="00C844D5"/>
    <w:rsid w:val="00CC65C4"/>
    <w:rsid w:val="00D22495"/>
    <w:rsid w:val="00DA168E"/>
    <w:rsid w:val="00DE3A1F"/>
    <w:rsid w:val="00E060BD"/>
    <w:rsid w:val="00E474C5"/>
    <w:rsid w:val="00E5053E"/>
    <w:rsid w:val="00E76092"/>
    <w:rsid w:val="00E92140"/>
    <w:rsid w:val="00EB4E01"/>
    <w:rsid w:val="00F01C03"/>
    <w:rsid w:val="00F7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A0532"/>
  <w15:docId w15:val="{776AD112-C668-4421-89B7-FD39CD4D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53E"/>
    <w:pPr>
      <w:spacing w:after="0" w:line="300" w:lineRule="atLeast"/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2Car">
    <w:name w:val="Estilo2 Car"/>
    <w:basedOn w:val="Fuentedeprrafopredeter"/>
    <w:link w:val="Estilo2"/>
    <w:locked/>
    <w:rsid w:val="004974EF"/>
    <w:rPr>
      <w:rFonts w:ascii="Arial" w:hAnsi="Arial" w:cs="Arial"/>
    </w:rPr>
  </w:style>
  <w:style w:type="paragraph" w:customStyle="1" w:styleId="Estilo2">
    <w:name w:val="Estilo2"/>
    <w:basedOn w:val="Normal"/>
    <w:link w:val="Estilo2Car"/>
    <w:qFormat/>
    <w:rsid w:val="004974EF"/>
    <w:pPr>
      <w:spacing w:before="60" w:after="60" w:line="360" w:lineRule="exact"/>
    </w:pPr>
    <w:rPr>
      <w:rFonts w:eastAsiaTheme="minorHAnsi" w:cs="Arial"/>
      <w:szCs w:val="22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2706</TotalTime>
  <Pages>1</Pages>
  <Words>543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Usuario</cp:lastModifiedBy>
  <cp:revision>4</cp:revision>
  <dcterms:created xsi:type="dcterms:W3CDTF">2023-08-21T15:37:00Z</dcterms:created>
  <dcterms:modified xsi:type="dcterms:W3CDTF">2023-08-23T20:40:00Z</dcterms:modified>
</cp:coreProperties>
</file>